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西安邦宇工具制造有限公司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2024年03月02日 上午至2024年03月02日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寇文娜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