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河北卫民电力设备制造有限公司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张星，鲍阳阳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2024年03月15日 上午至2024年03月16日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