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创源教学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4 8:00:00上午至2024-03-1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西安市长安区航天大道胸科医院向东50米创源产业园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西安市蓝田县前卫镇滕家寨村巩刘路滕家寨十字向东2公里路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5日 上午至2024年03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