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西安博华机电股份有限公司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2024年03月11日 上午至2024年03月11日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西安市高新区碑林科技产业园4号厂房1栋6B号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西安市高新区碑林科技产业园4号厂房1栋6B号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