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西安博华机电股份有限公司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2024年03月11日 上午至2024年03月11日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魏西斌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