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河北启航人防工程设备有限公司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2024年03月04日 上午至2024年03月05日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2024-02-25 8:30:00上午至2024-02-25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河北启航人防工程设备有限公司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