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10846-2023-Q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河北盛欣电子科技有限公司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张丽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张丽</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2023-N1QMS-3216621</w:t>
            </w:r>
          </w:p>
        </w:tc>
        <w:tc>
          <w:tcPr>
            <w:tcW w:w="3145" w:type="dxa"/>
            <w:vAlign w:val="center"/>
          </w:tcPr>
          <w:p w:rsidR="00A824E9">
            <w:pPr>
              <w:spacing w:line="360" w:lineRule="exact"/>
              <w:jc w:val="center"/>
              <w:rPr>
                <w:b/>
                <w:szCs w:val="21"/>
              </w:rPr>
            </w:pPr>
            <w:r>
              <w:rPr>
                <w:b/>
                <w:szCs w:val="21"/>
              </w:rPr>
              <w:t>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2024年02月23日 上午至2024年02月23日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石家庄市新石北路368号3号楼西区二层027室</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河北省石家庄市新石北路368号金石工业园区院内企业家俱乐部3楼</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