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河北营观图创科技有限公司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2024年02月23日 上午至2024年02月23日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郭国东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