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0037-2020-2024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西安洛科电子科技股份有限公司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2024年02月20日 上午至2024年02月20日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