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盛欣电子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846-2023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2月23日 上午至2024年02月2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2-22 8:00:00上午至2024-02-22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盛欣电子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