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昭通亮风台信息科技有限公司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Q：33.02.01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Q：33.02.01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E：33.02.01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需求调研概要设计----详细设计----数据库设计----软件编码----功能测试----联合调试----系统测试----软件上线或发布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特殊过程：研发过程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过程风险：研发不合格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 w:eastAsia="zh-CN"/>
              </w:rPr>
            </w:pPr>
            <w:bookmarkStart w:id="6" w:name="_GoBack"/>
            <w:bookmarkEnd w:id="6"/>
            <w:r>
              <w:rPr>
                <w:rFonts w:hint="eastAsia"/>
                <w:b/>
                <w:sz w:val="20"/>
                <w:lang w:val="en-US" w:eastAsia="zh-CN"/>
              </w:rPr>
              <w:t>特殊过程控制：研发作业指导书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重要环境因素：潜在火灾、固废的排放</w:t>
            </w:r>
          </w:p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措施：《环境运行控制程序》、《固体废弃物分类办法》、《节能降耗管理规定》、《消防管理制度》等文件。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法律法规：中华人民共和国合同法、中华人民共和国劳动法、中华人民共和国安全消防法、中华人民共和国产品质量法、中华人民共和国标准化法、中华人民共和国环境保护法等。</w:t>
            </w:r>
          </w:p>
          <w:p>
            <w:pP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产品执行标准:计算机软件开发规范GB8566-88、计算机软件单元测试GB/T 15532-95、计算机软件测试编制指南GB/ T9386-88、计算机软件需求说明编制指南GB/T 9385-88等，企业提供有电子档的文件记录，记录的法律法规适用全面。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22"/>
          <w:szCs w:val="22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余家龙</w:t>
      </w:r>
      <w:r>
        <w:rPr>
          <w:rFonts w:hint="eastAsia" w:ascii="宋体"/>
          <w:b/>
          <w:sz w:val="22"/>
          <w:szCs w:val="22"/>
        </w:rPr>
        <w:t xml:space="preserve"> 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2020.04.26</w:t>
      </w:r>
      <w:r>
        <w:rPr>
          <w:rFonts w:hint="eastAsia" w:ascii="宋体"/>
          <w:b/>
          <w:sz w:val="22"/>
          <w:szCs w:val="22"/>
        </w:rPr>
        <w:t xml:space="preserve">            审核组长：</w:t>
      </w:r>
      <w:r>
        <w:rPr>
          <w:rFonts w:hint="eastAsia" w:ascii="宋体"/>
          <w:b/>
          <w:sz w:val="22"/>
          <w:szCs w:val="22"/>
          <w:lang w:val="en-US" w:eastAsia="zh-CN"/>
        </w:rPr>
        <w:t>李林</w:t>
      </w:r>
      <w:r>
        <w:rPr>
          <w:rFonts w:hint="eastAsia" w:ascii="宋体"/>
          <w:b/>
          <w:sz w:val="22"/>
          <w:szCs w:val="22"/>
        </w:rPr>
        <w:t xml:space="preserve">    日期：</w:t>
      </w:r>
      <w:r>
        <w:rPr>
          <w:rFonts w:hint="eastAsia" w:ascii="宋体"/>
          <w:b/>
          <w:sz w:val="22"/>
          <w:szCs w:val="22"/>
          <w:lang w:val="en-US" w:eastAsia="zh-CN"/>
        </w:rPr>
        <w:t>2020.04.26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8A1DC6"/>
    <w:rsid w:val="03553DE4"/>
    <w:rsid w:val="09F8686E"/>
    <w:rsid w:val="0B8431CE"/>
    <w:rsid w:val="0CD77AB6"/>
    <w:rsid w:val="0DEE6192"/>
    <w:rsid w:val="14517034"/>
    <w:rsid w:val="2B2E2967"/>
    <w:rsid w:val="2B556273"/>
    <w:rsid w:val="2CB51802"/>
    <w:rsid w:val="40967F8C"/>
    <w:rsid w:val="4F7F6435"/>
    <w:rsid w:val="51DF361C"/>
    <w:rsid w:val="529A505F"/>
    <w:rsid w:val="5CC25AAF"/>
    <w:rsid w:val="62F8516B"/>
    <w:rsid w:val="776656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4"/>
    <w:semiHidden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路人甲</cp:lastModifiedBy>
  <dcterms:modified xsi:type="dcterms:W3CDTF">2020-04-30T00:17:29Z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