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振华电缆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2月18日 上午至2024年02月1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罗永乐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