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E9" w:rsidRDefault="001443E9" w:rsidP="001443E9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1443E9" w:rsidRDefault="001443E9" w:rsidP="001443E9">
      <w:pPr>
        <w:snapToGrid w:val="0"/>
        <w:spacing w:afterLines="50" w:after="120" w:line="320" w:lineRule="exact"/>
        <w:rPr>
          <w:rFonts w:eastAsia="隶书"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1133"/>
        <w:gridCol w:w="992"/>
        <w:gridCol w:w="360"/>
        <w:gridCol w:w="1058"/>
        <w:gridCol w:w="447"/>
        <w:gridCol w:w="687"/>
        <w:gridCol w:w="1134"/>
        <w:gridCol w:w="1278"/>
      </w:tblGrid>
      <w:tr w:rsidR="001443E9" w:rsidTr="001443E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b/>
                <w:sz w:val="20"/>
              </w:rPr>
              <w:t>盐山</w:t>
            </w:r>
            <w:proofErr w:type="gramStart"/>
            <w:r>
              <w:rPr>
                <w:rFonts w:hint="eastAsia"/>
                <w:b/>
                <w:sz w:val="20"/>
              </w:rPr>
              <w:t>县鹏润管件</w:t>
            </w:r>
            <w:proofErr w:type="gramEnd"/>
            <w:r>
              <w:rPr>
                <w:rFonts w:hint="eastAsia"/>
                <w:b/>
                <w:sz w:val="20"/>
              </w:rPr>
              <w:t>制造有限公司</w:t>
            </w:r>
            <w:bookmarkEnd w:id="3"/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443E9" w:rsidRDefault="001443E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54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1443E9" w:rsidRDefault="001443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1443E9" w:rsidRDefault="001443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  <w:bookmarkEnd w:id="4"/>
          </w:p>
        </w:tc>
      </w:tr>
      <w:tr w:rsidR="001443E9" w:rsidTr="001443E9">
        <w:trPr>
          <w:cantSplit/>
          <w:trHeight w:val="553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姜海军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1443E9" w:rsidRDefault="001443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1443E9" w:rsidTr="001443E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9" w:rsidRDefault="001443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9" w:rsidRDefault="001443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3E9" w:rsidRDefault="001443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443E9" w:rsidTr="001443E9">
        <w:trPr>
          <w:cantSplit/>
          <w:trHeight w:val="513"/>
          <w:jc w:val="center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1443E9" w:rsidRDefault="001443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  <w:p w:rsidR="001443E9" w:rsidRDefault="001443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b/>
                <w:sz w:val="20"/>
              </w:rPr>
              <w:t>17.09.00;17.10.01;17.10.02;29.12.00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9" w:rsidRDefault="001443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9" w:rsidRDefault="001443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3E9" w:rsidRDefault="001443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443E9" w:rsidTr="001443E9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3E9" w:rsidRDefault="001443E9">
            <w:pPr>
              <w:spacing w:line="360" w:lineRule="exact"/>
              <w:ind w:firstLine="435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产品生产过程：</w:t>
            </w:r>
            <w:r>
              <w:rPr>
                <w:rFonts w:ascii="宋体" w:hAnsi="宋体" w:cs="Arial" w:hint="eastAsia"/>
                <w:szCs w:val="24"/>
              </w:rPr>
              <w:t>锻坯检验→机加工→去毛刺→刷油→标识→成品检验→包装→入库→交付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1443E9" w:rsidRDefault="001443E9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销售过程：合同签订</w:t>
            </w:r>
            <w:r>
              <w:rPr>
                <w:rFonts w:ascii="宋体" w:hAnsi="宋体" w:cs="Arial" w:hint="eastAsia"/>
                <w:szCs w:val="24"/>
              </w:rPr>
              <w:t>→</w:t>
            </w:r>
            <w:r>
              <w:rPr>
                <w:rFonts w:ascii="宋体" w:hAnsi="宋体" w:hint="eastAsia"/>
                <w:szCs w:val="21"/>
              </w:rPr>
              <w:t>采购</w:t>
            </w:r>
            <w:r>
              <w:rPr>
                <w:rFonts w:ascii="宋体" w:hAnsi="宋体" w:cs="Arial" w:hint="eastAsia"/>
                <w:szCs w:val="24"/>
              </w:rPr>
              <w:t>→</w:t>
            </w:r>
            <w:r>
              <w:rPr>
                <w:rFonts w:ascii="宋体" w:hAnsi="宋体" w:hint="eastAsia"/>
                <w:szCs w:val="21"/>
              </w:rPr>
              <w:t>检验</w:t>
            </w:r>
            <w:r>
              <w:rPr>
                <w:rFonts w:ascii="宋体" w:hAnsi="宋体" w:cs="Arial" w:hint="eastAsia"/>
                <w:szCs w:val="24"/>
              </w:rPr>
              <w:t>→</w:t>
            </w:r>
            <w:r>
              <w:rPr>
                <w:rFonts w:ascii="宋体" w:hAnsi="宋体" w:hint="eastAsia"/>
                <w:szCs w:val="21"/>
              </w:rPr>
              <w:t>入库</w:t>
            </w:r>
            <w:r>
              <w:rPr>
                <w:rFonts w:ascii="宋体" w:hAnsi="宋体" w:cs="Arial" w:hint="eastAsia"/>
                <w:szCs w:val="24"/>
              </w:rPr>
              <w:t>→</w:t>
            </w:r>
            <w:r>
              <w:rPr>
                <w:rFonts w:ascii="宋体" w:hAnsi="宋体" w:hint="eastAsia"/>
                <w:szCs w:val="21"/>
              </w:rPr>
              <w:t>交付</w:t>
            </w:r>
            <w:r>
              <w:rPr>
                <w:rFonts w:ascii="宋体" w:hAnsi="宋体" w:cs="Arial" w:hint="eastAsia"/>
                <w:szCs w:val="24"/>
              </w:rPr>
              <w:t>。</w:t>
            </w:r>
          </w:p>
          <w:p w:rsidR="001443E9" w:rsidRDefault="001443E9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1443E9" w:rsidTr="001443E9">
        <w:trPr>
          <w:cantSplit/>
          <w:trHeight w:val="104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443E9" w:rsidRDefault="001443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443E9" w:rsidRDefault="001443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Default="001443E9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关键控制点：机加工、销售。</w:t>
            </w:r>
          </w:p>
          <w:p w:rsidR="001443E9" w:rsidRDefault="001443E9">
            <w:pPr>
              <w:spacing w:line="460" w:lineRule="atLeas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需严格按照作业指导书生产，重点控制加工精度。</w:t>
            </w:r>
          </w:p>
        </w:tc>
      </w:tr>
      <w:tr w:rsidR="001443E9" w:rsidTr="001443E9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Default="001443E9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重大环境因素：火灾触电，电能等资源能源的消耗，粉尘排放，固废排放；</w:t>
            </w:r>
          </w:p>
          <w:p w:rsidR="001443E9" w:rsidRDefault="001443E9">
            <w:pPr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1443E9" w:rsidTr="001443E9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Default="001443E9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重大危险源：人身伤害、机械伤害、触电火灾；</w:t>
            </w:r>
          </w:p>
          <w:p w:rsidR="001443E9" w:rsidRDefault="001443E9"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1443E9" w:rsidTr="001443E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</w:p>
          <w:p w:rsidR="001443E9" w:rsidRDefault="001443E9">
            <w:pPr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产品/服务执行标准为：</w:t>
            </w:r>
            <w:r>
              <w:rPr>
                <w:rFonts w:ascii="宋体" w:hAnsi="宋体" w:cs="Arial" w:hint="eastAsia"/>
                <w:szCs w:val="24"/>
              </w:rPr>
              <w:t>GB/T14383-2008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cs="Arial" w:hint="eastAsia"/>
                <w:szCs w:val="24"/>
              </w:rPr>
              <w:t>锻制承插焊和螺纹管件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》、HG/T20592-2009《钢制管法兰（PN系列）》等标准。</w:t>
            </w:r>
          </w:p>
        </w:tc>
      </w:tr>
      <w:tr w:rsidR="001443E9" w:rsidTr="001443E9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外观、规格尺寸、力学性能等，无型式试验要求。</w:t>
            </w:r>
          </w:p>
        </w:tc>
      </w:tr>
      <w:tr w:rsidR="001443E9" w:rsidTr="001443E9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3E9" w:rsidRDefault="001443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1443E9" w:rsidRDefault="001443E9" w:rsidP="001443E9">
      <w:pPr>
        <w:snapToGrid w:val="0"/>
        <w:rPr>
          <w:rFonts w:ascii="宋体"/>
          <w:b/>
          <w:sz w:val="22"/>
          <w:szCs w:val="22"/>
        </w:rPr>
      </w:pPr>
    </w:p>
    <w:p w:rsidR="001443E9" w:rsidRDefault="001443E9" w:rsidP="001443E9">
      <w:pPr>
        <w:snapToGrid w:val="0"/>
        <w:rPr>
          <w:rFonts w:ascii="宋体" w:hint="eastAsia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填表人(专业人员)：姜海军   日期：2020.5.</w:t>
      </w:r>
      <w:r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 xml:space="preserve">        审核组长：姜海军      日期：2020.5.</w:t>
      </w:r>
      <w:r>
        <w:rPr>
          <w:rFonts w:ascii="宋体" w:hint="eastAsia"/>
          <w:b/>
          <w:sz w:val="22"/>
          <w:szCs w:val="22"/>
        </w:rPr>
        <w:t>1</w:t>
      </w:r>
      <w:bookmarkStart w:id="5" w:name="_GoBack"/>
      <w:bookmarkEnd w:id="5"/>
    </w:p>
    <w:p w:rsidR="001443E9" w:rsidRDefault="001443E9" w:rsidP="001443E9">
      <w:pPr>
        <w:snapToGrid w:val="0"/>
        <w:rPr>
          <w:rFonts w:ascii="宋体" w:hint="eastAsia"/>
          <w:b/>
          <w:spacing w:val="-6"/>
          <w:sz w:val="18"/>
          <w:szCs w:val="18"/>
        </w:rPr>
      </w:pPr>
    </w:p>
    <w:p w:rsidR="001443E9" w:rsidRDefault="001443E9" w:rsidP="001443E9">
      <w:pPr>
        <w:snapToGrid w:val="0"/>
        <w:rPr>
          <w:rFonts w:ascii="宋体" w:hint="eastAsia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1443E9" w:rsidRDefault="00CD569B" w:rsidP="001443E9"/>
    <w:sectPr w:rsidR="00AE4B04" w:rsidRPr="001443E9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9B" w:rsidRDefault="00CD569B">
      <w:r>
        <w:separator/>
      </w:r>
    </w:p>
  </w:endnote>
  <w:endnote w:type="continuationSeparator" w:id="0">
    <w:p w:rsidR="00CD569B" w:rsidRDefault="00C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9B" w:rsidRDefault="00CD569B">
      <w:r>
        <w:separator/>
      </w:r>
    </w:p>
  </w:footnote>
  <w:footnote w:type="continuationSeparator" w:id="0">
    <w:p w:rsidR="00CD569B" w:rsidRDefault="00CD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EA4701" w:rsidP="00EA470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E71" w:rsidRPr="00390345">
      <w:rPr>
        <w:rStyle w:val="CharChar1"/>
        <w:rFonts w:hint="default"/>
      </w:rPr>
      <w:t>北京国标联合认证有限公司</w:t>
    </w:r>
    <w:r w:rsidR="00242E71" w:rsidRPr="00390345">
      <w:rPr>
        <w:rStyle w:val="CharChar1"/>
        <w:rFonts w:hint="default"/>
      </w:rPr>
      <w:tab/>
    </w:r>
    <w:r w:rsidR="00242E71" w:rsidRPr="00390345">
      <w:rPr>
        <w:rStyle w:val="CharChar1"/>
        <w:rFonts w:hint="default"/>
      </w:rPr>
      <w:tab/>
    </w:r>
    <w:r w:rsidR="00242E71">
      <w:rPr>
        <w:rStyle w:val="CharChar1"/>
        <w:rFonts w:hint="default"/>
      </w:rPr>
      <w:tab/>
    </w:r>
  </w:p>
  <w:p w:rsidR="0092500F" w:rsidRDefault="00CD569B" w:rsidP="00EA470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42E71" w:rsidP="00EA470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42E7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CD569B">
    <w:pPr>
      <w:pStyle w:val="a4"/>
    </w:pPr>
  </w:p>
  <w:p w:rsidR="00AE4B04" w:rsidRDefault="00CD569B" w:rsidP="00EA470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8B6"/>
    <w:rsid w:val="001443E9"/>
    <w:rsid w:val="00242E71"/>
    <w:rsid w:val="006B48B6"/>
    <w:rsid w:val="00CD569B"/>
    <w:rsid w:val="00EA4701"/>
    <w:rsid w:val="00F9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</cp:revision>
  <dcterms:created xsi:type="dcterms:W3CDTF">2015-06-17T11:40:00Z</dcterms:created>
  <dcterms:modified xsi:type="dcterms:W3CDTF">2020-06-09T07:13:00Z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