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r>
        <w:rPr>
          <w:bCs/>
          <w:color w:val="000000" w:themeColor="text1"/>
          <w:sz w:val="21"/>
          <w:szCs w:val="21"/>
          <w:u w:val="single"/>
        </w:rPr>
        <w:t>20034-2024-EnMS</w:t>
      </w:r>
      <w:bookmarkEnd w:id="0"/>
    </w:p>
    <w:p>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84"/>
        <w:gridCol w:w="3321"/>
        <w:gridCol w:w="1223"/>
        <w:gridCol w:w="1275"/>
        <w:gridCol w:w="24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628" w:type="dxa"/>
            <w:gridSpan w:val="3"/>
            <w:vAlign w:val="center"/>
          </w:tcPr>
          <w:p>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湖南徕木电子有限公司</w:t>
            </w:r>
            <w:bookmarkEnd w:id="1"/>
          </w:p>
        </w:tc>
        <w:tc>
          <w:tcPr>
            <w:tcW w:w="1275" w:type="dxa"/>
            <w:vAlign w:val="center"/>
          </w:tcPr>
          <w:p>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483" w:type="dxa"/>
            <w:vAlign w:val="center"/>
          </w:tcPr>
          <w:p>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王琳</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628" w:type="dxa"/>
            <w:gridSpan w:val="3"/>
            <w:vAlign w:val="center"/>
          </w:tcPr>
          <w:p>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914307226707661792</w:t>
            </w:r>
            <w:bookmarkEnd w:id="3"/>
          </w:p>
        </w:tc>
        <w:tc>
          <w:tcPr>
            <w:tcW w:w="1275" w:type="dxa"/>
            <w:vAlign w:val="center"/>
          </w:tcPr>
          <w:p>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483" w:type="dxa"/>
            <w:vAlign w:val="center"/>
          </w:tcPr>
          <w:p>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EnMS:未认可</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认证标准</w:t>
            </w:r>
          </w:p>
        </w:tc>
        <w:tc>
          <w:tcPr>
            <w:tcW w:w="8386" w:type="dxa"/>
            <w:gridSpan w:val="5"/>
          </w:tcPr>
          <w:p>
            <w:pPr>
              <w:snapToGrid w:val="0"/>
              <w:spacing w:line="276" w:lineRule="auto"/>
              <w:jc w:val="left"/>
              <w:rPr>
                <w:bCs/>
                <w:sz w:val="21"/>
                <w:szCs w:val="21"/>
              </w:rPr>
            </w:pPr>
            <w:bookmarkStart w:id="5" w:name="审核依据"/>
            <w:r>
              <w:rPr>
                <w:rFonts w:hint="eastAsia"/>
                <w:bCs/>
                <w:sz w:val="21"/>
                <w:szCs w:val="21"/>
              </w:rPr>
              <w:t>GB/T 23331-2020/ISO 50001 : 2018</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审核类型</w:t>
            </w:r>
          </w:p>
        </w:tc>
        <w:tc>
          <w:tcPr>
            <w:tcW w:w="8386" w:type="dxa"/>
            <w:gridSpan w:val="5"/>
          </w:tcPr>
          <w:p>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变更内容</w:t>
            </w:r>
          </w:p>
        </w:tc>
        <w:tc>
          <w:tcPr>
            <w:tcW w:w="8386" w:type="dxa"/>
            <w:gridSpan w:val="5"/>
          </w:tcPr>
          <w:p>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6"/>
            <w:shd w:val="clear" w:color="auto" w:fill="F1F1F1" w:themeFill="background1" w:themeFillShade="F2"/>
          </w:tcPr>
          <w:p>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6"/>
          </w:tcPr>
          <w:p>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pPr>
              <w:snapToGrid w:val="0"/>
              <w:spacing w:line="0" w:lineRule="atLeast"/>
              <w:jc w:val="left"/>
              <w:rPr>
                <w:bCs/>
                <w:sz w:val="21"/>
                <w:szCs w:val="21"/>
                <w:lang w:val="en-GB"/>
              </w:rPr>
            </w:pPr>
            <w:bookmarkStart w:id="10" w:name="组织名称Add1"/>
            <w:r>
              <w:rPr>
                <w:rFonts w:hint="eastAsia"/>
                <w:bCs/>
                <w:sz w:val="21"/>
                <w:szCs w:val="21"/>
              </w:rPr>
              <w:t>湖南徕木电子有限公司</w:t>
            </w:r>
            <w:bookmarkEnd w:id="10"/>
          </w:p>
          <w:p>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pPr>
              <w:snapToGrid w:val="0"/>
              <w:spacing w:line="0" w:lineRule="atLeast"/>
              <w:jc w:val="left"/>
              <w:rPr>
                <w:sz w:val="21"/>
                <w:szCs w:val="21"/>
              </w:rPr>
            </w:pPr>
            <w:bookmarkStart w:id="11" w:name="注册地址"/>
            <w:r>
              <w:rPr>
                <w:rFonts w:hint="eastAsia"/>
                <w:sz w:val="21"/>
                <w:szCs w:val="21"/>
              </w:rPr>
              <w:t>湖南常德市汉寿经济开发区黄福居委会麒麟路88号</w:t>
            </w:r>
            <w:bookmarkEnd w:id="11"/>
          </w:p>
          <w:p>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pPr>
              <w:snapToGrid w:val="0"/>
              <w:spacing w:line="0" w:lineRule="atLeast"/>
              <w:jc w:val="left"/>
              <w:rPr>
                <w:sz w:val="21"/>
                <w:szCs w:val="21"/>
              </w:rPr>
            </w:pPr>
            <w:bookmarkStart w:id="12" w:name="办公地址"/>
            <w:r>
              <w:rPr>
                <w:rFonts w:hint="eastAsia"/>
                <w:sz w:val="21"/>
                <w:szCs w:val="21"/>
              </w:rPr>
              <w:t>湖南常德市汉寿经济开发区黄福居委会麒麟路88号</w:t>
            </w:r>
            <w:bookmarkEnd w:id="12"/>
          </w:p>
          <w:p>
            <w:pPr>
              <w:snapToGrid w:val="0"/>
              <w:spacing w:line="0" w:lineRule="atLeast"/>
              <w:jc w:val="left"/>
              <w:rPr>
                <w:bCs/>
                <w:sz w:val="21"/>
                <w:szCs w:val="21"/>
              </w:rPr>
            </w:pPr>
            <w:r>
              <w:rPr>
                <w:rFonts w:hint="eastAsia" w:cs="Arial"/>
                <w:bCs/>
                <w:sz w:val="21"/>
                <w:szCs w:val="21"/>
              </w:rPr>
              <w:t>Production and operation address：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pPr>
              <w:snapToGrid w:val="0"/>
              <w:spacing w:line="0" w:lineRule="atLeast"/>
              <w:jc w:val="left"/>
              <w:rPr>
                <w:rFonts w:hint="eastAsia"/>
                <w:sz w:val="21"/>
                <w:szCs w:val="21"/>
              </w:rPr>
            </w:pPr>
            <w:bookmarkStart w:id="22" w:name="_GoBack"/>
            <w:r>
              <w:rPr>
                <w:rFonts w:hint="eastAsia"/>
                <w:sz w:val="21"/>
                <w:szCs w:val="21"/>
              </w:rPr>
              <w:t>冲压件及其组合件、注塑件、连接器的设计和生产所涉及的能源管理活动</w:t>
            </w:r>
          </w:p>
          <w:bookmarkEnd w:id="22"/>
          <w:p>
            <w:pPr>
              <w:snapToGrid w:val="0"/>
              <w:spacing w:line="0" w:lineRule="atLeast"/>
              <w:jc w:val="left"/>
              <w:rPr>
                <w:sz w:val="21"/>
                <w:szCs w:val="21"/>
                <w:lang w:val="en-GB"/>
              </w:rPr>
            </w:pPr>
            <w:r>
              <w:rPr>
                <w:rFonts w:hint="eastAsia"/>
                <w:bCs/>
                <w:sz w:val="21"/>
                <w:szCs w:val="21"/>
                <w:lang w:val="en-GB"/>
              </w:rPr>
              <w:t>English Scope：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tcPr>
          <w:p>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pPr>
              <w:snapToGrid w:val="0"/>
              <w:spacing w:line="0" w:lineRule="atLeast"/>
              <w:jc w:val="left"/>
              <w:rPr>
                <w:bCs/>
                <w:sz w:val="21"/>
                <w:szCs w:val="21"/>
                <w:lang w:val="en-GB"/>
              </w:rPr>
            </w:pPr>
            <w:bookmarkStart w:id="13" w:name="组织名称Add2"/>
            <w:r>
              <w:rPr>
                <w:rFonts w:hint="eastAsia"/>
                <w:bCs/>
                <w:sz w:val="21"/>
                <w:szCs w:val="21"/>
              </w:rPr>
              <w:t>湖南徕木电子有限公司</w:t>
            </w:r>
            <w:bookmarkEnd w:id="13"/>
            <w:r>
              <w:rPr>
                <w:rFonts w:cs="Arial"/>
                <w:bCs/>
                <w:sz w:val="21"/>
                <w:szCs w:val="21"/>
              </w:rPr>
              <w:t>Company Name</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pPr>
              <w:snapToGrid w:val="0"/>
              <w:spacing w:line="0" w:lineRule="atLeast"/>
              <w:jc w:val="left"/>
              <w:rPr>
                <w:rFonts w:cs="Arial"/>
                <w:bCs/>
                <w:sz w:val="21"/>
                <w:szCs w:val="21"/>
              </w:rPr>
            </w:pPr>
            <w:bookmarkStart w:id="14" w:name="注册地址Add1"/>
            <w:r>
              <w:rPr>
                <w:rFonts w:hint="eastAsia"/>
                <w:sz w:val="21"/>
                <w:szCs w:val="21"/>
              </w:rPr>
              <w:t>湖南常德市汉寿经济开发区黄福居委会麒麟路88号</w:t>
            </w:r>
            <w:bookmarkEnd w:id="14"/>
          </w:p>
          <w:p>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pPr>
              <w:snapToGrid w:val="0"/>
              <w:spacing w:line="0" w:lineRule="atLeast"/>
              <w:jc w:val="left"/>
              <w:rPr>
                <w:sz w:val="21"/>
                <w:szCs w:val="21"/>
                <w:lang w:val="en-GB"/>
              </w:rPr>
            </w:pPr>
            <w:bookmarkStart w:id="15" w:name="生产地址Add1"/>
            <w:r>
              <w:rPr>
                <w:rFonts w:hint="eastAsia"/>
                <w:sz w:val="21"/>
                <w:szCs w:val="21"/>
              </w:rPr>
              <w:t>湖南常德市汉寿经济开发区黄福居委会麒麟路88号</w:t>
            </w:r>
            <w:bookmarkEnd w:id="15"/>
          </w:p>
          <w:p>
            <w:pPr>
              <w:snapToGrid w:val="0"/>
              <w:spacing w:line="0" w:lineRule="atLeast"/>
              <w:jc w:val="left"/>
              <w:rPr>
                <w:bCs/>
                <w:sz w:val="21"/>
                <w:szCs w:val="21"/>
              </w:rPr>
            </w:pPr>
            <w:r>
              <w:rPr>
                <w:rFonts w:hint="eastAsia" w:cs="Arial"/>
                <w:bCs/>
                <w:sz w:val="21"/>
                <w:szCs w:val="21"/>
              </w:rPr>
              <w:t>Production and operation address：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rFonts w:hint="eastAsia"/>
                <w:sz w:val="21"/>
                <w:szCs w:val="21"/>
                <w:lang w:val="en-GB"/>
              </w:rPr>
            </w:pPr>
            <w:r>
              <w:rPr>
                <w:rFonts w:hint="eastAsia"/>
                <w:sz w:val="21"/>
                <w:szCs w:val="21"/>
                <w:lang w:val="en-GB"/>
              </w:rPr>
              <w:t>认证范围</w:t>
            </w:r>
          </w:p>
        </w:tc>
        <w:tc>
          <w:tcPr>
            <w:tcW w:w="8386" w:type="dxa"/>
            <w:gridSpan w:val="5"/>
            <w:vAlign w:val="center"/>
          </w:tcPr>
          <w:p>
            <w:pPr>
              <w:snapToGrid w:val="0"/>
              <w:spacing w:line="0" w:lineRule="atLeast"/>
              <w:jc w:val="left"/>
              <w:rPr>
                <w:rFonts w:hint="eastAsia"/>
                <w:sz w:val="21"/>
                <w:szCs w:val="21"/>
              </w:rPr>
            </w:pPr>
            <w:r>
              <w:rPr>
                <w:rFonts w:hint="eastAsia"/>
                <w:sz w:val="21"/>
                <w:szCs w:val="21"/>
              </w:rPr>
              <w:t>冲压件及其组合件、注塑件、连接器的设计和生产所涉及的能源管理活动</w:t>
            </w:r>
          </w:p>
          <w:p>
            <w:pPr>
              <w:snapToGrid w:val="0"/>
              <w:spacing w:line="0" w:lineRule="atLeast"/>
              <w:jc w:val="left"/>
              <w:rPr>
                <w:rFonts w:hint="eastAsia"/>
                <w:sz w:val="21"/>
                <w:szCs w:val="21"/>
              </w:rPr>
            </w:pPr>
            <w:r>
              <w:rPr>
                <w:rFonts w:hint="eastAsia"/>
                <w:sz w:val="21"/>
                <w:szCs w:val="21"/>
                <w:lang w:val="en-GB"/>
              </w:rPr>
              <w:t>English Scope：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bCs/>
                <w:sz w:val="21"/>
                <w:szCs w:val="21"/>
              </w:rPr>
            </w:pPr>
            <w:r>
              <w:rPr>
                <w:rFonts w:hint="eastAsia"/>
                <w:bCs/>
                <w:sz w:val="21"/>
                <w:szCs w:val="21"/>
              </w:rPr>
              <w:t>证书规格：A4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tcPr>
          <w:p>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4" w:hRule="atLeast"/>
        </w:trPr>
        <w:tc>
          <w:tcPr>
            <w:tcW w:w="1660" w:type="dxa"/>
            <w:gridSpan w:val="2"/>
            <w:vAlign w:val="center"/>
          </w:tcPr>
          <w:p>
            <w:pPr>
              <w:snapToGrid w:val="0"/>
              <w:spacing w:line="0" w:lineRule="atLeast"/>
              <w:jc w:val="left"/>
              <w:rPr>
                <w:bCs/>
                <w:sz w:val="21"/>
                <w:szCs w:val="21"/>
              </w:rPr>
            </w:pPr>
            <w:r>
              <w:rPr>
                <w:rFonts w:hint="eastAsia" w:cs="Arial"/>
                <w:bCs/>
                <w:sz w:val="21"/>
                <w:szCs w:val="21"/>
              </w:rPr>
              <w:t>受审核方签章</w:t>
            </w:r>
          </w:p>
        </w:tc>
        <w:tc>
          <w:tcPr>
            <w:tcW w:w="3321" w:type="dxa"/>
            <w:vAlign w:val="center"/>
          </w:tcPr>
          <w:p>
            <w:pPr>
              <w:snapToGrid w:val="0"/>
              <w:spacing w:line="0" w:lineRule="atLeast"/>
              <w:ind w:firstLine="840" w:firstLineChars="400"/>
              <w:jc w:val="left"/>
              <w:rPr>
                <w:rFonts w:hint="eastAsia" w:cs="Arial"/>
                <w:bCs/>
                <w:sz w:val="21"/>
                <w:szCs w:val="21"/>
              </w:rPr>
            </w:pPr>
          </w:p>
          <w:p>
            <w:pPr>
              <w:snapToGrid w:val="0"/>
              <w:spacing w:line="0" w:lineRule="atLeast"/>
              <w:ind w:firstLine="840" w:firstLineChars="400"/>
              <w:jc w:val="left"/>
              <w:rPr>
                <w:rFonts w:hint="eastAsia" w:cs="Arial"/>
                <w:bCs/>
                <w:sz w:val="21"/>
                <w:szCs w:val="21"/>
              </w:rPr>
            </w:pPr>
          </w:p>
          <w:p>
            <w:pPr>
              <w:snapToGrid w:val="0"/>
              <w:spacing w:line="0" w:lineRule="atLeast"/>
              <w:ind w:firstLine="840" w:firstLineChars="400"/>
              <w:jc w:val="left"/>
              <w:rPr>
                <w:bCs/>
                <w:sz w:val="21"/>
                <w:szCs w:val="21"/>
              </w:rPr>
            </w:pPr>
            <w:r>
              <w:rPr>
                <w:rFonts w:hint="eastAsia" w:cs="Arial"/>
                <w:bCs/>
                <w:sz w:val="21"/>
                <w:szCs w:val="21"/>
              </w:rPr>
              <w:t>日期：    年  月   日</w:t>
            </w:r>
          </w:p>
        </w:tc>
        <w:tc>
          <w:tcPr>
            <w:tcW w:w="1223" w:type="dxa"/>
            <w:vAlign w:val="center"/>
          </w:tcPr>
          <w:p>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pPr>
              <w:snapToGrid w:val="0"/>
              <w:spacing w:line="0" w:lineRule="atLeast"/>
              <w:ind w:firstLine="840" w:firstLineChars="400"/>
              <w:jc w:val="left"/>
              <w:rPr>
                <w:rFonts w:hint="eastAsia" w:cs="Arial"/>
                <w:bCs/>
                <w:sz w:val="21"/>
                <w:szCs w:val="21"/>
              </w:rPr>
            </w:pPr>
          </w:p>
          <w:p>
            <w:pPr>
              <w:snapToGrid w:val="0"/>
              <w:spacing w:line="0" w:lineRule="atLeast"/>
              <w:ind w:firstLine="840" w:firstLineChars="400"/>
              <w:jc w:val="left"/>
              <w:rPr>
                <w:rFonts w:hint="eastAsia" w:cs="Arial"/>
                <w:bCs/>
                <w:sz w:val="21"/>
                <w:szCs w:val="21"/>
              </w:rPr>
            </w:pPr>
          </w:p>
          <w:p>
            <w:pPr>
              <w:snapToGrid w:val="0"/>
              <w:spacing w:line="0" w:lineRule="atLeast"/>
              <w:ind w:firstLine="840" w:firstLineChars="400"/>
              <w:jc w:val="left"/>
              <w:rPr>
                <w:rFonts w:hint="eastAsia" w:cs="Arial"/>
                <w:bCs/>
                <w:sz w:val="21"/>
                <w:szCs w:val="21"/>
              </w:rPr>
            </w:pPr>
          </w:p>
          <w:p>
            <w:pPr>
              <w:snapToGrid w:val="0"/>
              <w:spacing w:line="0" w:lineRule="atLeast"/>
              <w:ind w:firstLine="840" w:firstLineChars="400"/>
              <w:jc w:val="left"/>
              <w:rPr>
                <w:rFonts w:cs="Arial"/>
                <w:bCs/>
                <w:sz w:val="21"/>
                <w:szCs w:val="21"/>
              </w:rPr>
            </w:pPr>
            <w:r>
              <w:rPr>
                <w:rFonts w:hint="eastAsia" w:cs="Arial"/>
                <w:bCs/>
                <w:sz w:val="21"/>
                <w:szCs w:val="21"/>
              </w:rPr>
              <w:t>日期：     年  月  日</w:t>
            </w:r>
          </w:p>
        </w:tc>
      </w:tr>
    </w:tbl>
    <w:p>
      <w:pPr>
        <w:snapToGrid w:val="0"/>
        <w:spacing w:line="0" w:lineRule="atLeast"/>
        <w:jc w:val="center"/>
        <w:rPr>
          <w:bCs/>
          <w:sz w:val="21"/>
          <w:szCs w:val="21"/>
        </w:rPr>
      </w:pPr>
    </w:p>
    <w:p>
      <w:pPr>
        <w:snapToGrid w:val="0"/>
        <w:spacing w:line="0" w:lineRule="atLeast"/>
        <w:rPr>
          <w:bCs/>
          <w:sz w:val="21"/>
          <w:szCs w:val="21"/>
        </w:rPr>
      </w:pPr>
    </w:p>
    <w:p>
      <w:pPr>
        <w:snapToGrid w:val="0"/>
        <w:spacing w:line="0" w:lineRule="atLeast"/>
        <w:rPr>
          <w:bCs/>
          <w:sz w:val="21"/>
          <w:szCs w:val="21"/>
        </w:rPr>
      </w:pPr>
    </w:p>
    <w:p>
      <w:pPr>
        <w:snapToGrid w:val="0"/>
        <w:spacing w:line="0" w:lineRule="atLeast"/>
        <w:rPr>
          <w:bCs/>
          <w:sz w:val="21"/>
          <w:szCs w:val="21"/>
        </w:rPr>
      </w:pPr>
      <w:r>
        <w:rPr>
          <w:rFonts w:hint="eastAsia"/>
          <w:bCs/>
          <w:sz w:val="21"/>
          <w:szCs w:val="21"/>
        </w:rPr>
        <w:t>注：</w:t>
      </w:r>
    </w:p>
    <w:p>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1、填写本说明并不代表贵单位已通过认证；</w:t>
      </w:r>
    </w:p>
    <w:p>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2、本说明中填写的管理体系覆盖范围，应与末次会议上宣布的及审核报告上确认的范围一致；</w:t>
      </w:r>
    </w:p>
    <w:p>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3、请在申请认证组织名称处加盖公章；</w:t>
      </w:r>
    </w:p>
    <w:p>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5、组织需自行提供英文版认证证书信息。</w:t>
      </w:r>
    </w:p>
    <w:p>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6、组织如不能自行提供英文信息的，我公司可协助翻译，组织需缴纳翻译费200元；</w:t>
      </w:r>
    </w:p>
    <w:p>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7、翻译费用可直接与审核费用一同汇入我公司账户或由审核组长从现场带回。</w:t>
      </w:r>
    </w:p>
    <w:p>
      <w:pPr>
        <w:snapToGrid w:val="0"/>
        <w:spacing w:line="0" w:lineRule="atLeast"/>
        <w:rPr>
          <w:bCs/>
          <w:sz w:val="21"/>
          <w:szCs w:val="21"/>
        </w:rPr>
      </w:pPr>
    </w:p>
    <w:p>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pPr>
        <w:snapToGrid w:val="0"/>
        <w:spacing w:line="0" w:lineRule="atLeast"/>
        <w:rPr>
          <w:bCs/>
          <w:color w:val="000000" w:themeColor="text1"/>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vAlign w:val="center"/>
          </w:tcPr>
          <w:p>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Align w:val="center"/>
          </w:tcPr>
          <w:p>
            <w:pPr>
              <w:snapToGrid w:val="0"/>
              <w:spacing w:line="0" w:lineRule="atLeast"/>
              <w:rPr>
                <w:bCs/>
                <w:sz w:val="21"/>
                <w:szCs w:val="21"/>
              </w:rPr>
            </w:pPr>
            <w:r>
              <w:rPr>
                <w:rFonts w:hint="eastAsia"/>
                <w:bCs/>
                <w:sz w:val="21"/>
                <w:szCs w:val="21"/>
              </w:rPr>
              <w:t>场所1</w:t>
            </w:r>
          </w:p>
        </w:tc>
        <w:tc>
          <w:tcPr>
            <w:tcW w:w="9066" w:type="dxa"/>
            <w:vAlign w:val="center"/>
          </w:tcPr>
          <w:p>
            <w:pPr>
              <w:pStyle w:val="16"/>
              <w:spacing w:before="0" w:after="0"/>
              <w:jc w:val="left"/>
              <w:rPr>
                <w:rFonts w:cs="Arial"/>
                <w:bCs/>
                <w:sz w:val="21"/>
                <w:szCs w:val="21"/>
              </w:rPr>
            </w:pPr>
            <w:r>
              <w:rPr>
                <w:rFonts w:hint="eastAsia" w:cs="Arial"/>
                <w:bCs/>
                <w:sz w:val="21"/>
                <w:szCs w:val="21"/>
              </w:rPr>
              <w:t>公司名称：</w:t>
            </w:r>
          </w:p>
          <w:p>
            <w:pPr>
              <w:pStyle w:val="16"/>
              <w:spacing w:before="0" w:after="0"/>
              <w:jc w:val="left"/>
              <w:rPr>
                <w:rFonts w:cs="Arial"/>
                <w:bCs/>
                <w:sz w:val="21"/>
                <w:szCs w:val="21"/>
              </w:rPr>
            </w:pPr>
            <w:r>
              <w:rPr>
                <w:rFonts w:cs="Arial"/>
                <w:bCs/>
                <w:sz w:val="21"/>
                <w:szCs w:val="21"/>
              </w:rPr>
              <w:t>Company Name</w:t>
            </w:r>
            <w:r>
              <w:rPr>
                <w:rFonts w:hint="eastAsia" w:cs="Arial"/>
                <w:bCs/>
                <w:sz w:val="21"/>
                <w:szCs w:val="21"/>
              </w:rPr>
              <w:t>：</w:t>
            </w:r>
          </w:p>
          <w:p>
            <w:pPr>
              <w:pStyle w:val="16"/>
              <w:spacing w:before="0" w:after="0"/>
              <w:jc w:val="left"/>
              <w:rPr>
                <w:rFonts w:cs="Arial"/>
                <w:bCs/>
                <w:sz w:val="21"/>
                <w:szCs w:val="21"/>
              </w:rPr>
            </w:pPr>
          </w:p>
          <w:p>
            <w:pPr>
              <w:rPr>
                <w:bCs/>
                <w:sz w:val="21"/>
                <w:szCs w:val="21"/>
                <w:lang w:val="en-GB"/>
              </w:rPr>
            </w:pPr>
            <w:r>
              <w:rPr>
                <w:rFonts w:hint="eastAsia"/>
                <w:bCs/>
                <w:sz w:val="21"/>
                <w:szCs w:val="21"/>
                <w:lang w:val="en-GB"/>
              </w:rPr>
              <w:t>组织机构代码</w:t>
            </w:r>
          </w:p>
          <w:p>
            <w:pPr>
              <w:pStyle w:val="16"/>
              <w:spacing w:before="0" w:after="0"/>
              <w:jc w:val="left"/>
              <w:rPr>
                <w:rFonts w:cs="Arial"/>
                <w:bCs/>
                <w:sz w:val="21"/>
                <w:szCs w:val="21"/>
              </w:rPr>
            </w:pPr>
            <w:r>
              <w:rPr>
                <w:rFonts w:hint="eastAsia"/>
                <w:bCs/>
                <w:sz w:val="21"/>
                <w:szCs w:val="21"/>
                <w:lang w:val="en-GB"/>
              </w:rPr>
              <w:t>Organization code</w:t>
            </w:r>
            <w:r>
              <w:rPr>
                <w:rFonts w:hint="eastAsia" w:cs="Arial"/>
                <w:bCs/>
                <w:sz w:val="21"/>
                <w:szCs w:val="21"/>
              </w:rPr>
              <w:t>：</w:t>
            </w:r>
          </w:p>
          <w:p>
            <w:pPr>
              <w:pStyle w:val="16"/>
              <w:spacing w:before="0" w:after="0"/>
              <w:jc w:val="left"/>
              <w:rPr>
                <w:rFonts w:cs="Arial"/>
                <w:bCs/>
                <w:sz w:val="21"/>
                <w:szCs w:val="21"/>
              </w:rPr>
            </w:pPr>
          </w:p>
          <w:p>
            <w:pPr>
              <w:pStyle w:val="16"/>
              <w:spacing w:before="0" w:after="0"/>
              <w:jc w:val="left"/>
              <w:rPr>
                <w:rFonts w:cs="Arial"/>
                <w:bCs/>
                <w:sz w:val="21"/>
                <w:szCs w:val="21"/>
              </w:rPr>
            </w:pPr>
            <w:r>
              <w:rPr>
                <w:rFonts w:hint="eastAsia" w:cs="Arial"/>
                <w:bCs/>
                <w:sz w:val="21"/>
                <w:szCs w:val="21"/>
              </w:rPr>
              <w:t>注册地址：</w:t>
            </w:r>
          </w:p>
          <w:p>
            <w:pPr>
              <w:pStyle w:val="16"/>
              <w:spacing w:before="0" w:after="0"/>
              <w:jc w:val="left"/>
              <w:rPr>
                <w:rFonts w:cs="Arial"/>
                <w:bCs/>
                <w:sz w:val="21"/>
                <w:szCs w:val="21"/>
              </w:rPr>
            </w:pPr>
            <w:r>
              <w:rPr>
                <w:rFonts w:cs="Arial"/>
                <w:bCs/>
                <w:sz w:val="21"/>
                <w:szCs w:val="21"/>
              </w:rPr>
              <w:t>Registration Address:</w:t>
            </w:r>
          </w:p>
          <w:p>
            <w:pPr>
              <w:pStyle w:val="16"/>
              <w:spacing w:before="0" w:after="0"/>
              <w:jc w:val="left"/>
              <w:rPr>
                <w:rFonts w:cs="Arial"/>
                <w:bCs/>
                <w:sz w:val="21"/>
                <w:szCs w:val="21"/>
              </w:rPr>
            </w:pPr>
          </w:p>
          <w:p>
            <w:pPr>
              <w:snapToGrid w:val="0"/>
              <w:spacing w:line="0" w:lineRule="atLeast"/>
              <w:rPr>
                <w:bCs/>
                <w:sz w:val="21"/>
                <w:szCs w:val="21"/>
              </w:rPr>
            </w:pPr>
            <w:r>
              <w:rPr>
                <w:rFonts w:hint="eastAsia" w:cs="Arial"/>
                <w:bCs/>
                <w:sz w:val="21"/>
                <w:szCs w:val="21"/>
              </w:rPr>
              <w:t>经营地址：</w:t>
            </w:r>
          </w:p>
          <w:p>
            <w:pPr>
              <w:snapToGrid w:val="0"/>
              <w:spacing w:line="0" w:lineRule="atLeast"/>
              <w:rPr>
                <w:rFonts w:cs="Arial"/>
                <w:bCs/>
                <w:sz w:val="21"/>
                <w:szCs w:val="21"/>
              </w:rPr>
            </w:pPr>
            <w:r>
              <w:rPr>
                <w:rFonts w:cs="Arial"/>
                <w:bCs/>
                <w:sz w:val="21"/>
                <w:szCs w:val="21"/>
              </w:rPr>
              <w:t>Operation Address:</w:t>
            </w:r>
          </w:p>
          <w:p>
            <w:pPr>
              <w:snapToGrid w:val="0"/>
              <w:spacing w:line="0" w:lineRule="atLeast"/>
              <w:rPr>
                <w:rFonts w:cs="Arial"/>
                <w:bCs/>
                <w:sz w:val="21"/>
                <w:szCs w:val="21"/>
              </w:rPr>
            </w:pPr>
          </w:p>
          <w:p>
            <w:pPr>
              <w:rPr>
                <w:rFonts w:cs="Arial"/>
                <w:bCs/>
                <w:sz w:val="21"/>
                <w:szCs w:val="21"/>
              </w:rPr>
            </w:pPr>
            <w:r>
              <w:rPr>
                <w:rFonts w:hint="eastAsia"/>
                <w:bCs/>
                <w:sz w:val="21"/>
                <w:szCs w:val="21"/>
                <w:lang w:val="en-GB"/>
              </w:rPr>
              <w:t>认证范围</w:t>
            </w:r>
            <w:r>
              <w:rPr>
                <w:rFonts w:hint="eastAsia" w:cs="Arial"/>
                <w:bCs/>
                <w:sz w:val="21"/>
                <w:szCs w:val="21"/>
              </w:rPr>
              <w:t>：</w:t>
            </w:r>
          </w:p>
          <w:p>
            <w:pPr>
              <w:snapToGrid w:val="0"/>
              <w:spacing w:line="0" w:lineRule="atLeast"/>
              <w:rPr>
                <w:bCs/>
                <w:sz w:val="21"/>
                <w:szCs w:val="21"/>
              </w:rPr>
            </w:pPr>
            <w:r>
              <w:rPr>
                <w:bCs/>
                <w:sz w:val="21"/>
                <w:szCs w:val="21"/>
                <w:lang w:val="en-GB"/>
              </w:rPr>
              <w:t>Scope</w:t>
            </w:r>
            <w:r>
              <w:rPr>
                <w:rFonts w:hint="eastAsia"/>
                <w:bCs/>
                <w:sz w:val="2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tcPr>
          <w:p>
            <w:pPr>
              <w:snapToGrid w:val="0"/>
              <w:spacing w:line="0" w:lineRule="atLeast"/>
              <w:rPr>
                <w:bCs/>
                <w:sz w:val="21"/>
                <w:szCs w:val="21"/>
              </w:rPr>
            </w:pPr>
            <w:r>
              <w:rPr>
                <w:rFonts w:hint="eastAsia"/>
                <w:bCs/>
                <w:sz w:val="21"/>
                <w:szCs w:val="21"/>
              </w:rPr>
              <w:t>场所2</w:t>
            </w:r>
          </w:p>
        </w:tc>
        <w:tc>
          <w:tcPr>
            <w:tcW w:w="9066" w:type="dxa"/>
          </w:tcPr>
          <w:p>
            <w:pPr>
              <w:pStyle w:val="16"/>
              <w:spacing w:before="0" w:after="0"/>
              <w:jc w:val="left"/>
              <w:rPr>
                <w:rFonts w:cs="Arial"/>
                <w:bCs/>
                <w:sz w:val="21"/>
                <w:szCs w:val="21"/>
              </w:rPr>
            </w:pPr>
            <w:r>
              <w:rPr>
                <w:rFonts w:hint="eastAsia" w:cs="Arial"/>
                <w:bCs/>
                <w:sz w:val="21"/>
                <w:szCs w:val="21"/>
              </w:rPr>
              <w:t>公司名称：</w:t>
            </w:r>
          </w:p>
          <w:p>
            <w:pPr>
              <w:pStyle w:val="16"/>
              <w:spacing w:before="0" w:after="0"/>
              <w:jc w:val="left"/>
              <w:rPr>
                <w:rFonts w:cs="Arial"/>
                <w:bCs/>
                <w:sz w:val="21"/>
                <w:szCs w:val="21"/>
              </w:rPr>
            </w:pPr>
            <w:r>
              <w:rPr>
                <w:rFonts w:cs="Arial"/>
                <w:bCs/>
                <w:sz w:val="21"/>
                <w:szCs w:val="21"/>
              </w:rPr>
              <w:t>Company Name</w:t>
            </w:r>
            <w:r>
              <w:rPr>
                <w:rFonts w:hint="eastAsia" w:cs="Arial"/>
                <w:bCs/>
                <w:sz w:val="21"/>
                <w:szCs w:val="21"/>
              </w:rPr>
              <w:t>：</w:t>
            </w:r>
          </w:p>
          <w:p>
            <w:pPr>
              <w:pStyle w:val="16"/>
              <w:spacing w:before="0" w:after="0"/>
              <w:jc w:val="left"/>
              <w:rPr>
                <w:rFonts w:cs="Arial"/>
                <w:bCs/>
                <w:sz w:val="21"/>
                <w:szCs w:val="21"/>
              </w:rPr>
            </w:pPr>
          </w:p>
          <w:p>
            <w:pPr>
              <w:rPr>
                <w:bCs/>
                <w:sz w:val="21"/>
                <w:szCs w:val="21"/>
                <w:lang w:val="en-GB"/>
              </w:rPr>
            </w:pPr>
            <w:r>
              <w:rPr>
                <w:rFonts w:hint="eastAsia"/>
                <w:bCs/>
                <w:sz w:val="21"/>
                <w:szCs w:val="21"/>
                <w:lang w:val="en-GB"/>
              </w:rPr>
              <w:t>组织机构代码</w:t>
            </w:r>
          </w:p>
          <w:p>
            <w:pPr>
              <w:pStyle w:val="16"/>
              <w:spacing w:before="0" w:after="0"/>
              <w:jc w:val="left"/>
              <w:rPr>
                <w:rFonts w:cs="Arial"/>
                <w:bCs/>
                <w:sz w:val="21"/>
                <w:szCs w:val="21"/>
              </w:rPr>
            </w:pPr>
            <w:r>
              <w:rPr>
                <w:rFonts w:hint="eastAsia"/>
                <w:bCs/>
                <w:sz w:val="21"/>
                <w:szCs w:val="21"/>
                <w:lang w:val="en-GB"/>
              </w:rPr>
              <w:t>Organization code</w:t>
            </w:r>
            <w:r>
              <w:rPr>
                <w:rFonts w:hint="eastAsia" w:cs="Arial"/>
                <w:bCs/>
                <w:sz w:val="21"/>
                <w:szCs w:val="21"/>
              </w:rPr>
              <w:t>：</w:t>
            </w:r>
          </w:p>
          <w:p>
            <w:pPr>
              <w:pStyle w:val="16"/>
              <w:spacing w:before="0" w:after="0"/>
              <w:jc w:val="left"/>
              <w:rPr>
                <w:rFonts w:cs="Arial"/>
                <w:bCs/>
                <w:sz w:val="21"/>
                <w:szCs w:val="21"/>
              </w:rPr>
            </w:pPr>
          </w:p>
          <w:p>
            <w:pPr>
              <w:pStyle w:val="16"/>
              <w:spacing w:before="0" w:after="0"/>
              <w:jc w:val="left"/>
              <w:rPr>
                <w:rFonts w:cs="Arial"/>
                <w:bCs/>
                <w:sz w:val="21"/>
                <w:szCs w:val="21"/>
              </w:rPr>
            </w:pPr>
            <w:r>
              <w:rPr>
                <w:rFonts w:hint="eastAsia" w:cs="Arial"/>
                <w:bCs/>
                <w:sz w:val="21"/>
                <w:szCs w:val="21"/>
              </w:rPr>
              <w:t>注册地址：</w:t>
            </w:r>
          </w:p>
          <w:p>
            <w:pPr>
              <w:pStyle w:val="16"/>
              <w:spacing w:before="0" w:after="0"/>
              <w:jc w:val="left"/>
              <w:rPr>
                <w:rFonts w:cs="Arial"/>
                <w:bCs/>
                <w:sz w:val="21"/>
                <w:szCs w:val="21"/>
              </w:rPr>
            </w:pPr>
            <w:r>
              <w:rPr>
                <w:rFonts w:cs="Arial"/>
                <w:bCs/>
                <w:sz w:val="21"/>
                <w:szCs w:val="21"/>
              </w:rPr>
              <w:t>Registration Address:</w:t>
            </w:r>
          </w:p>
          <w:p>
            <w:pPr>
              <w:pStyle w:val="16"/>
              <w:spacing w:before="0" w:after="0"/>
              <w:jc w:val="left"/>
              <w:rPr>
                <w:rFonts w:cs="Arial"/>
                <w:bCs/>
                <w:sz w:val="21"/>
                <w:szCs w:val="21"/>
              </w:rPr>
            </w:pPr>
          </w:p>
          <w:p>
            <w:pPr>
              <w:snapToGrid w:val="0"/>
              <w:spacing w:line="0" w:lineRule="atLeast"/>
              <w:rPr>
                <w:bCs/>
                <w:sz w:val="21"/>
                <w:szCs w:val="21"/>
              </w:rPr>
            </w:pPr>
            <w:r>
              <w:rPr>
                <w:rFonts w:hint="eastAsia" w:cs="Arial"/>
                <w:bCs/>
                <w:sz w:val="21"/>
                <w:szCs w:val="21"/>
              </w:rPr>
              <w:t>经营地址：</w:t>
            </w:r>
          </w:p>
          <w:p>
            <w:pPr>
              <w:snapToGrid w:val="0"/>
              <w:spacing w:line="0" w:lineRule="atLeast"/>
              <w:rPr>
                <w:rFonts w:cs="Arial"/>
                <w:bCs/>
                <w:sz w:val="21"/>
                <w:szCs w:val="21"/>
              </w:rPr>
            </w:pPr>
            <w:r>
              <w:rPr>
                <w:rFonts w:cs="Arial"/>
                <w:bCs/>
                <w:sz w:val="21"/>
                <w:szCs w:val="21"/>
              </w:rPr>
              <w:t>Operation Address:</w:t>
            </w:r>
          </w:p>
          <w:p>
            <w:pPr>
              <w:snapToGrid w:val="0"/>
              <w:spacing w:line="0" w:lineRule="atLeast"/>
              <w:rPr>
                <w:rFonts w:cs="Arial"/>
                <w:bCs/>
                <w:sz w:val="21"/>
                <w:szCs w:val="21"/>
              </w:rPr>
            </w:pPr>
          </w:p>
          <w:p>
            <w:pPr>
              <w:rPr>
                <w:rFonts w:cs="Arial"/>
                <w:bCs/>
                <w:sz w:val="21"/>
                <w:szCs w:val="21"/>
              </w:rPr>
            </w:pPr>
            <w:r>
              <w:rPr>
                <w:rFonts w:hint="eastAsia"/>
                <w:bCs/>
                <w:sz w:val="21"/>
                <w:szCs w:val="21"/>
                <w:lang w:val="en-GB"/>
              </w:rPr>
              <w:t>认证范围</w:t>
            </w:r>
            <w:r>
              <w:rPr>
                <w:rFonts w:hint="eastAsia" w:cs="Arial"/>
                <w:bCs/>
                <w:sz w:val="21"/>
                <w:szCs w:val="21"/>
              </w:rPr>
              <w:t>：</w:t>
            </w:r>
          </w:p>
          <w:p>
            <w:pPr>
              <w:pStyle w:val="16"/>
              <w:spacing w:before="0" w:after="0"/>
              <w:jc w:val="left"/>
              <w:rPr>
                <w:rFonts w:cs="Arial"/>
                <w:bCs/>
                <w:sz w:val="21"/>
                <w:szCs w:val="21"/>
              </w:rPr>
            </w:pPr>
            <w:r>
              <w:rPr>
                <w:bCs/>
                <w:sz w:val="21"/>
                <w:szCs w:val="21"/>
                <w:lang w:val="en-GB"/>
              </w:rPr>
              <w:t>Scope</w:t>
            </w:r>
            <w:r>
              <w:rPr>
                <w:rFonts w:hint="eastAsia"/>
                <w:bCs/>
                <w:sz w:val="21"/>
                <w:szCs w:val="21"/>
                <w:lang w:val="en-GB"/>
              </w:rPr>
              <w:t>：</w:t>
            </w:r>
          </w:p>
        </w:tc>
      </w:tr>
    </w:tbl>
    <w:p>
      <w:pPr>
        <w:snapToGrid w:val="0"/>
        <w:spacing w:line="0" w:lineRule="atLeast"/>
        <w:rPr>
          <w:bCs/>
          <w:sz w:val="21"/>
          <w:szCs w:val="21"/>
        </w:rPr>
      </w:pPr>
    </w:p>
    <w:p>
      <w:pPr>
        <w:snapToGrid w:val="0"/>
        <w:spacing w:line="0" w:lineRule="atLeast"/>
        <w:rPr>
          <w:bCs/>
          <w:sz w:val="21"/>
          <w:szCs w:val="21"/>
        </w:rPr>
      </w:pPr>
    </w:p>
    <w:p>
      <w:pPr>
        <w:snapToGrid w:val="0"/>
        <w:spacing w:line="0" w:lineRule="atLeast"/>
        <w:rPr>
          <w:bCs/>
          <w:sz w:val="21"/>
          <w:szCs w:val="21"/>
        </w:rPr>
      </w:pPr>
    </w:p>
    <w:p>
      <w:pPr>
        <w:snapToGrid w:val="0"/>
        <w:spacing w:line="0" w:lineRule="atLeast"/>
        <w:rPr>
          <w:bCs/>
          <w:sz w:val="21"/>
          <w:szCs w:val="21"/>
        </w:rPr>
      </w:pPr>
    </w:p>
    <w:p>
      <w:pPr>
        <w:snapToGrid w:val="0"/>
        <w:spacing w:line="0" w:lineRule="atLeast"/>
        <w:rPr>
          <w:bCs/>
          <w:sz w:val="21"/>
          <w:szCs w:val="21"/>
        </w:rPr>
      </w:pPr>
    </w:p>
    <w:p>
      <w:pPr>
        <w:snapToGrid w:val="0"/>
        <w:spacing w:line="0" w:lineRule="atLeast"/>
        <w:rPr>
          <w:bCs/>
          <w:sz w:val="21"/>
          <w:szCs w:val="21"/>
        </w:rPr>
      </w:pPr>
    </w:p>
    <w:p>
      <w:pPr>
        <w:snapToGrid w:val="0"/>
        <w:spacing w:line="0" w:lineRule="atLeast"/>
        <w:rPr>
          <w:bCs/>
          <w:sz w:val="21"/>
          <w:szCs w:val="21"/>
        </w:rPr>
      </w:pPr>
    </w:p>
    <w:p>
      <w:pPr>
        <w:snapToGrid w:val="0"/>
        <w:spacing w:line="0" w:lineRule="atLeast"/>
        <w:rPr>
          <w:bCs/>
          <w:sz w:val="21"/>
          <w:szCs w:val="21"/>
        </w:rPr>
      </w:pPr>
      <w:r>
        <w:rPr>
          <w:rFonts w:hint="eastAsia"/>
          <w:bCs/>
          <w:sz w:val="21"/>
          <w:szCs w:val="21"/>
        </w:rPr>
        <w:t>附件2：</w:t>
      </w:r>
    </w:p>
    <w:p>
      <w:pPr>
        <w:pStyle w:val="2"/>
        <w:spacing w:line="0" w:lineRule="atLeast"/>
        <w:ind w:firstLine="0"/>
        <w:jc w:val="center"/>
        <w:rPr>
          <w:rFonts w:ascii="宋体" w:hAnsi="宋体"/>
          <w:bCs/>
          <w:color w:val="000000" w:themeColor="text1"/>
          <w:sz w:val="21"/>
          <w:szCs w:val="21"/>
        </w:rPr>
      </w:pPr>
      <w:r>
        <w:rPr>
          <w:rFonts w:hint="eastAsia" w:ascii="宋体" w:hAnsi="宋体"/>
          <w:bCs/>
          <w:color w:val="000000" w:themeColor="text1"/>
          <w:sz w:val="21"/>
          <w:szCs w:val="21"/>
        </w:rPr>
        <w:t>能源管理体系认证证书附件</w:t>
      </w:r>
    </w:p>
    <w:p>
      <w:pPr>
        <w:pStyle w:val="2"/>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16" w:name="证书编号Add1"/>
      <w:bookmarkEnd w:id="16"/>
    </w:p>
    <w:p>
      <w:pPr>
        <w:pStyle w:val="2"/>
        <w:spacing w:line="400" w:lineRule="exact"/>
        <w:ind w:firstLine="0"/>
        <w:rPr>
          <w:bCs/>
          <w:color w:val="000000" w:themeColor="text1"/>
          <w:sz w:val="21"/>
          <w:szCs w:val="21"/>
        </w:rPr>
      </w:pPr>
      <w:r>
        <w:rPr>
          <w:rFonts w:hint="eastAsia"/>
          <w:bCs/>
          <w:color w:val="000000" w:themeColor="text1"/>
          <w:sz w:val="21"/>
          <w:szCs w:val="21"/>
        </w:rPr>
        <w:t>获证组织地址：</w:t>
      </w:r>
      <w:bookmarkStart w:id="17" w:name="生产地址"/>
      <w:r>
        <w:rPr>
          <w:bCs/>
          <w:color w:val="000000" w:themeColor="text1"/>
          <w:sz w:val="21"/>
          <w:szCs w:val="21"/>
        </w:rPr>
        <w:t>湖南常德市汉寿经济开发区黄福居委会麒麟路88号</w:t>
      </w:r>
      <w:bookmarkEnd w:id="17"/>
    </w:p>
    <w:p>
      <w:pPr>
        <w:pStyle w:val="2"/>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pPr>
        <w:pStyle w:val="2"/>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Cs/>
                <w:color w:val="000000" w:themeColor="text1"/>
                <w:sz w:val="21"/>
                <w:szCs w:val="21"/>
              </w:rPr>
            </w:pPr>
            <w:r>
              <w:rPr>
                <w:rFonts w:hint="eastAsia" w:ascii="宋体" w:hAnsi="宋体"/>
                <w:bCs/>
                <w:color w:val="000000" w:themeColor="text1"/>
                <w:sz w:val="21"/>
                <w:szCs w:val="21"/>
              </w:rPr>
              <w:t>审核类型及时间</w:t>
            </w:r>
          </w:p>
        </w:tc>
        <w:tc>
          <w:tcPr>
            <w:tcW w:w="4735" w:type="dxa"/>
          </w:tcPr>
          <w:p>
            <w:pPr>
              <w:pStyle w:val="2"/>
              <w:spacing w:line="400" w:lineRule="exact"/>
              <w:ind w:firstLine="0"/>
              <w:jc w:val="center"/>
              <w:rPr>
                <w:rFonts w:ascii="宋体" w:hAnsi="宋体"/>
                <w:bCs/>
                <w:color w:val="000000" w:themeColor="text1"/>
                <w:sz w:val="21"/>
                <w:szCs w:val="21"/>
              </w:rPr>
            </w:pPr>
            <w:r>
              <w:rPr>
                <w:rFonts w:hint="eastAsia" w:ascii="宋体" w:hAnsi="宋体"/>
                <w:bCs/>
                <w:color w:val="000000" w:themeColor="text1"/>
                <w:sz w:val="21"/>
                <w:szCs w:val="21"/>
              </w:rPr>
              <w:t>能源数据</w:t>
            </w:r>
          </w:p>
        </w:tc>
        <w:tc>
          <w:tcPr>
            <w:tcW w:w="2835" w:type="dxa"/>
          </w:tcPr>
          <w:p>
            <w:pPr>
              <w:pStyle w:val="2"/>
              <w:spacing w:line="400" w:lineRule="exact"/>
              <w:ind w:firstLine="0"/>
              <w:jc w:val="center"/>
              <w:rPr>
                <w:rFonts w:ascii="宋体" w:hAnsi="宋体"/>
                <w:bCs/>
                <w:color w:val="000000" w:themeColor="text1"/>
                <w:sz w:val="21"/>
                <w:szCs w:val="21"/>
              </w:rPr>
            </w:pPr>
            <w:r>
              <w:rPr>
                <w:rFonts w:hint="eastAsia" w:ascii="宋体" w:hAnsi="宋体"/>
                <w:bCs/>
                <w:color w:val="000000" w:themeColor="text1"/>
                <w:sz w:val="21"/>
                <w:szCs w:val="21"/>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bCs/>
                <w:sz w:val="21"/>
                <w:szCs w:val="21"/>
              </w:rPr>
            </w:pPr>
            <w:r>
              <w:rPr>
                <w:rFonts w:hint="eastAsia"/>
                <w:bCs/>
                <w:sz w:val="21"/>
                <w:szCs w:val="21"/>
              </w:rPr>
              <w:t>初次审核</w:t>
            </w:r>
          </w:p>
          <w:p>
            <w:pPr>
              <w:pStyle w:val="2"/>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pPr>
              <w:pStyle w:val="2"/>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pPr>
              <w:rPr>
                <w:bCs/>
                <w:sz w:val="21"/>
                <w:szCs w:val="21"/>
              </w:rPr>
            </w:pPr>
            <w:r>
              <w:rPr>
                <w:rFonts w:hint="eastAsia"/>
                <w:bCs/>
                <w:sz w:val="21"/>
                <w:szCs w:val="21"/>
              </w:rPr>
              <w:t>能耗统计期：</w:t>
            </w:r>
          </w:p>
          <w:p>
            <w:pPr>
              <w:pStyle w:val="2"/>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pPr>
              <w:pStyle w:val="2"/>
              <w:spacing w:line="320" w:lineRule="exact"/>
              <w:ind w:firstLine="0"/>
              <w:rPr>
                <w:rFonts w:ascii="宋体" w:hAnsi="宋体"/>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bCs/>
                <w:sz w:val="21"/>
                <w:szCs w:val="21"/>
              </w:rPr>
            </w:pPr>
          </w:p>
        </w:tc>
        <w:tc>
          <w:tcPr>
            <w:tcW w:w="4735" w:type="dxa"/>
          </w:tcPr>
          <w:p>
            <w:pPr>
              <w:pStyle w:val="2"/>
              <w:spacing w:line="320" w:lineRule="exact"/>
              <w:ind w:firstLine="0"/>
              <w:rPr>
                <w:bCs/>
                <w:sz w:val="21"/>
                <w:szCs w:val="21"/>
              </w:rPr>
            </w:pPr>
            <w:r>
              <w:rPr>
                <w:rFonts w:hint="eastAsia"/>
                <w:bCs/>
                <w:sz w:val="21"/>
                <w:szCs w:val="21"/>
              </w:rPr>
              <w:t>产量：</w:t>
            </w:r>
          </w:p>
          <w:p>
            <w:pPr>
              <w:pStyle w:val="2"/>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bCs/>
                <w:sz w:val="21"/>
                <w:szCs w:val="21"/>
              </w:rPr>
            </w:pPr>
          </w:p>
        </w:tc>
        <w:tc>
          <w:tcPr>
            <w:tcW w:w="4735" w:type="dxa"/>
          </w:tcPr>
          <w:p>
            <w:pPr>
              <w:pStyle w:val="2"/>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pPr>
              <w:pStyle w:val="2"/>
              <w:spacing w:line="320" w:lineRule="exact"/>
              <w:ind w:firstLine="0"/>
              <w:rPr>
                <w:rFonts w:ascii="宋体" w:hAnsi="宋体"/>
                <w:bCs/>
                <w:color w:val="000000" w:themeColor="text1"/>
                <w:sz w:val="21"/>
                <w:szCs w:val="21"/>
              </w:rPr>
            </w:pP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bCs/>
                <w:sz w:val="21"/>
                <w:szCs w:val="21"/>
              </w:rPr>
            </w:pPr>
          </w:p>
        </w:tc>
        <w:tc>
          <w:tcPr>
            <w:tcW w:w="4735" w:type="dxa"/>
          </w:tcPr>
          <w:p>
            <w:pPr>
              <w:rPr>
                <w:bCs/>
                <w:sz w:val="21"/>
                <w:szCs w:val="21"/>
              </w:rPr>
            </w:pPr>
            <w:r>
              <w:rPr>
                <w:rFonts w:hint="eastAsia"/>
                <w:bCs/>
                <w:sz w:val="21"/>
                <w:szCs w:val="21"/>
              </w:rPr>
              <w:t>单位能耗：</w:t>
            </w:r>
          </w:p>
          <w:p>
            <w:pPr>
              <w:rPr>
                <w:rFonts w:ascii="宋体" w:hAnsi="宋体"/>
                <w:bCs/>
                <w:color w:val="000000" w:themeColor="text1"/>
                <w:sz w:val="21"/>
                <w:szCs w:val="21"/>
              </w:rPr>
            </w:pP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bCs/>
                <w:sz w:val="21"/>
                <w:szCs w:val="21"/>
              </w:rPr>
            </w:pPr>
          </w:p>
        </w:tc>
        <w:tc>
          <w:tcPr>
            <w:tcW w:w="4735" w:type="dxa"/>
          </w:tcPr>
          <w:p>
            <w:pPr>
              <w:rPr>
                <w:bCs/>
                <w:sz w:val="21"/>
                <w:szCs w:val="21"/>
              </w:rPr>
            </w:pPr>
            <w:r>
              <w:rPr>
                <w:rFonts w:hint="eastAsia"/>
                <w:bCs/>
                <w:sz w:val="21"/>
                <w:szCs w:val="21"/>
              </w:rPr>
              <w:t>节能量（吨标准煤）：</w:t>
            </w:r>
          </w:p>
          <w:p>
            <w:pPr>
              <w:rPr>
                <w:bCs/>
                <w:sz w:val="21"/>
                <w:szCs w:val="21"/>
              </w:rPr>
            </w:pP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bCs/>
                <w:sz w:val="21"/>
                <w:szCs w:val="21"/>
              </w:rPr>
            </w:pPr>
            <w:r>
              <w:rPr>
                <w:rFonts w:hint="eastAsia"/>
                <w:bCs/>
                <w:sz w:val="21"/>
                <w:szCs w:val="21"/>
              </w:rPr>
              <w:t>第一次监督审核</w:t>
            </w:r>
          </w:p>
          <w:p>
            <w:pPr>
              <w:pStyle w:val="2"/>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pPr>
              <w:pStyle w:val="2"/>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pPr>
              <w:rPr>
                <w:bCs/>
                <w:sz w:val="21"/>
                <w:szCs w:val="21"/>
              </w:rPr>
            </w:pPr>
            <w:r>
              <w:rPr>
                <w:rFonts w:hint="eastAsia"/>
                <w:bCs/>
                <w:sz w:val="21"/>
                <w:szCs w:val="21"/>
              </w:rPr>
              <w:t>能耗统计期：</w:t>
            </w:r>
          </w:p>
          <w:p>
            <w:pPr>
              <w:pStyle w:val="2"/>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pPr>
              <w:pStyle w:val="2"/>
              <w:spacing w:line="320" w:lineRule="exact"/>
              <w:ind w:firstLine="0"/>
              <w:rPr>
                <w:rFonts w:ascii="宋体" w:hAnsi="宋体"/>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bCs/>
                <w:sz w:val="21"/>
                <w:szCs w:val="21"/>
              </w:rPr>
            </w:pPr>
          </w:p>
        </w:tc>
        <w:tc>
          <w:tcPr>
            <w:tcW w:w="4735" w:type="dxa"/>
          </w:tcPr>
          <w:p>
            <w:pPr>
              <w:pStyle w:val="2"/>
              <w:spacing w:line="320" w:lineRule="exact"/>
              <w:ind w:firstLine="0"/>
              <w:rPr>
                <w:bCs/>
                <w:sz w:val="21"/>
                <w:szCs w:val="21"/>
              </w:rPr>
            </w:pPr>
            <w:r>
              <w:rPr>
                <w:rFonts w:hint="eastAsia"/>
                <w:bCs/>
                <w:sz w:val="21"/>
                <w:szCs w:val="21"/>
              </w:rPr>
              <w:t>产量：</w:t>
            </w:r>
          </w:p>
          <w:p>
            <w:pPr>
              <w:pStyle w:val="2"/>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bCs/>
                <w:sz w:val="21"/>
                <w:szCs w:val="21"/>
              </w:rPr>
            </w:pPr>
          </w:p>
        </w:tc>
        <w:tc>
          <w:tcPr>
            <w:tcW w:w="4735" w:type="dxa"/>
          </w:tcPr>
          <w:p>
            <w:pPr>
              <w:pStyle w:val="2"/>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pPr>
              <w:pStyle w:val="2"/>
              <w:spacing w:line="320" w:lineRule="exact"/>
              <w:ind w:firstLine="0"/>
              <w:rPr>
                <w:rFonts w:ascii="宋体" w:hAnsi="宋体"/>
                <w:bCs/>
                <w:color w:val="000000" w:themeColor="text1"/>
                <w:sz w:val="21"/>
                <w:szCs w:val="21"/>
              </w:rPr>
            </w:pP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bCs/>
                <w:sz w:val="21"/>
                <w:szCs w:val="21"/>
              </w:rPr>
            </w:pPr>
          </w:p>
        </w:tc>
        <w:tc>
          <w:tcPr>
            <w:tcW w:w="4735" w:type="dxa"/>
          </w:tcPr>
          <w:p>
            <w:pPr>
              <w:rPr>
                <w:bCs/>
                <w:sz w:val="21"/>
                <w:szCs w:val="21"/>
              </w:rPr>
            </w:pPr>
            <w:r>
              <w:rPr>
                <w:rFonts w:hint="eastAsia"/>
                <w:bCs/>
                <w:sz w:val="21"/>
                <w:szCs w:val="21"/>
              </w:rPr>
              <w:t>单位能耗：</w:t>
            </w:r>
          </w:p>
          <w:p>
            <w:pPr>
              <w:rPr>
                <w:rFonts w:ascii="宋体" w:hAnsi="宋体"/>
                <w:bCs/>
                <w:color w:val="000000" w:themeColor="text1"/>
                <w:sz w:val="21"/>
                <w:szCs w:val="21"/>
              </w:rPr>
            </w:pP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bCs/>
                <w:sz w:val="21"/>
                <w:szCs w:val="21"/>
              </w:rPr>
            </w:pPr>
          </w:p>
        </w:tc>
        <w:tc>
          <w:tcPr>
            <w:tcW w:w="4735" w:type="dxa"/>
          </w:tcPr>
          <w:p>
            <w:pPr>
              <w:rPr>
                <w:bCs/>
                <w:sz w:val="21"/>
                <w:szCs w:val="21"/>
              </w:rPr>
            </w:pPr>
            <w:r>
              <w:rPr>
                <w:rFonts w:hint="eastAsia"/>
                <w:bCs/>
                <w:sz w:val="21"/>
                <w:szCs w:val="21"/>
              </w:rPr>
              <w:t>节能量（吨标准煤）：</w:t>
            </w:r>
          </w:p>
          <w:p>
            <w:pPr>
              <w:rPr>
                <w:bCs/>
                <w:sz w:val="21"/>
                <w:szCs w:val="21"/>
              </w:rPr>
            </w:pP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bCs/>
                <w:sz w:val="21"/>
                <w:szCs w:val="21"/>
              </w:rPr>
            </w:pPr>
            <w:r>
              <w:rPr>
                <w:rFonts w:hint="eastAsia"/>
                <w:bCs/>
                <w:sz w:val="21"/>
                <w:szCs w:val="21"/>
              </w:rPr>
              <w:t>第二次监督审核</w:t>
            </w:r>
          </w:p>
          <w:p>
            <w:pPr>
              <w:pStyle w:val="2"/>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pPr>
              <w:pStyle w:val="2"/>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pPr>
              <w:rPr>
                <w:bCs/>
                <w:sz w:val="21"/>
                <w:szCs w:val="21"/>
              </w:rPr>
            </w:pPr>
            <w:r>
              <w:rPr>
                <w:rFonts w:hint="eastAsia"/>
                <w:bCs/>
                <w:sz w:val="21"/>
                <w:szCs w:val="21"/>
              </w:rPr>
              <w:t>能耗统计期：</w:t>
            </w:r>
          </w:p>
          <w:p>
            <w:pPr>
              <w:pStyle w:val="2"/>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pPr>
              <w:pStyle w:val="2"/>
              <w:spacing w:line="320" w:lineRule="exact"/>
              <w:ind w:firstLine="0"/>
              <w:rPr>
                <w:rFonts w:ascii="宋体" w:hAnsi="宋体"/>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bCs/>
                <w:sz w:val="21"/>
                <w:szCs w:val="21"/>
              </w:rPr>
            </w:pPr>
          </w:p>
        </w:tc>
        <w:tc>
          <w:tcPr>
            <w:tcW w:w="4735" w:type="dxa"/>
          </w:tcPr>
          <w:p>
            <w:pPr>
              <w:pStyle w:val="2"/>
              <w:spacing w:line="320" w:lineRule="exact"/>
              <w:ind w:firstLine="0"/>
              <w:rPr>
                <w:bCs/>
                <w:sz w:val="21"/>
                <w:szCs w:val="21"/>
              </w:rPr>
            </w:pPr>
            <w:r>
              <w:rPr>
                <w:rFonts w:hint="eastAsia"/>
                <w:bCs/>
                <w:sz w:val="21"/>
                <w:szCs w:val="21"/>
              </w:rPr>
              <w:t>产量：</w:t>
            </w:r>
          </w:p>
          <w:p>
            <w:pPr>
              <w:pStyle w:val="2"/>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bCs/>
                <w:sz w:val="21"/>
                <w:szCs w:val="21"/>
              </w:rPr>
            </w:pPr>
          </w:p>
        </w:tc>
        <w:tc>
          <w:tcPr>
            <w:tcW w:w="4735" w:type="dxa"/>
          </w:tcPr>
          <w:p>
            <w:pPr>
              <w:pStyle w:val="2"/>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pPr>
              <w:pStyle w:val="2"/>
              <w:spacing w:line="320" w:lineRule="exact"/>
              <w:ind w:firstLine="0"/>
              <w:rPr>
                <w:rFonts w:ascii="宋体" w:hAnsi="宋体"/>
                <w:bCs/>
                <w:color w:val="000000" w:themeColor="text1"/>
                <w:sz w:val="21"/>
                <w:szCs w:val="21"/>
              </w:rPr>
            </w:pP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bCs/>
                <w:sz w:val="21"/>
                <w:szCs w:val="21"/>
              </w:rPr>
            </w:pPr>
          </w:p>
        </w:tc>
        <w:tc>
          <w:tcPr>
            <w:tcW w:w="4735" w:type="dxa"/>
          </w:tcPr>
          <w:p>
            <w:pPr>
              <w:rPr>
                <w:bCs/>
                <w:sz w:val="21"/>
                <w:szCs w:val="21"/>
              </w:rPr>
            </w:pPr>
            <w:r>
              <w:rPr>
                <w:rFonts w:hint="eastAsia"/>
                <w:bCs/>
                <w:sz w:val="21"/>
                <w:szCs w:val="21"/>
              </w:rPr>
              <w:t>单位能耗：</w:t>
            </w:r>
          </w:p>
          <w:p>
            <w:pPr>
              <w:rPr>
                <w:rFonts w:ascii="宋体" w:hAnsi="宋体"/>
                <w:bCs/>
                <w:color w:val="000000" w:themeColor="text1"/>
                <w:sz w:val="21"/>
                <w:szCs w:val="21"/>
              </w:rPr>
            </w:pPr>
          </w:p>
        </w:tc>
        <w:tc>
          <w:tcPr>
            <w:tcW w:w="2835" w:type="dxa"/>
            <w:vMerge w:val="continue"/>
          </w:tcPr>
          <w:p>
            <w:pPr>
              <w:pStyle w:val="2"/>
              <w:spacing w:line="320" w:lineRule="exact"/>
              <w:ind w:firstLine="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bCs/>
                <w:sz w:val="21"/>
                <w:szCs w:val="21"/>
              </w:rPr>
            </w:pPr>
          </w:p>
        </w:tc>
        <w:tc>
          <w:tcPr>
            <w:tcW w:w="4735" w:type="dxa"/>
          </w:tcPr>
          <w:p>
            <w:pPr>
              <w:rPr>
                <w:bCs/>
                <w:sz w:val="21"/>
                <w:szCs w:val="21"/>
              </w:rPr>
            </w:pPr>
            <w:r>
              <w:rPr>
                <w:rFonts w:hint="eastAsia"/>
                <w:bCs/>
                <w:sz w:val="21"/>
                <w:szCs w:val="21"/>
              </w:rPr>
              <w:t>节能量（吨标准煤）：</w:t>
            </w:r>
          </w:p>
          <w:p>
            <w:pPr>
              <w:rPr>
                <w:bCs/>
                <w:sz w:val="21"/>
                <w:szCs w:val="21"/>
              </w:rPr>
            </w:pPr>
          </w:p>
        </w:tc>
        <w:tc>
          <w:tcPr>
            <w:tcW w:w="2835" w:type="dxa"/>
            <w:vMerge w:val="continue"/>
          </w:tcPr>
          <w:p>
            <w:pPr>
              <w:pStyle w:val="2"/>
              <w:spacing w:line="320" w:lineRule="exact"/>
              <w:ind w:firstLine="0"/>
              <w:rPr>
                <w:bCs/>
                <w:sz w:val="21"/>
                <w:szCs w:val="21"/>
              </w:rPr>
            </w:pPr>
          </w:p>
        </w:tc>
      </w:tr>
    </w:tbl>
    <w:p>
      <w:pPr>
        <w:pStyle w:val="2"/>
        <w:spacing w:line="0" w:lineRule="atLeast"/>
        <w:ind w:firstLine="0"/>
        <w:rPr>
          <w:bCs/>
          <w:color w:val="000000" w:themeColor="text1"/>
          <w:sz w:val="21"/>
          <w:szCs w:val="21"/>
          <w:lang w:val="en-GB"/>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bookmarkStart w:id="18" w:name="_Hlk131525195"/>
    <w:bookmarkStart w:id="19" w:name="_Hlk131525196"/>
    <w:bookmarkStart w:id="20" w:name="_Hlk131525289"/>
    <w:bookmarkStart w:id="21" w:name="_Hlk131525290"/>
    <w:r>
      <w:rPr>
        <w:sz w:val="18"/>
        <w:szCs w:val="18"/>
      </w:rPr>
      <w:drawing>
        <wp:anchor distT="0" distB="0" distL="114300" distR="114300" simplePos="0" relativeHeight="251659264"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5pt;margin-top:14.7pt;height:18.2pt;width:182.8pt;z-index:251660288;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18"/>
    <w:bookmarkEnd w:id="19"/>
    <w:bookmarkEnd w:id="20"/>
    <w:bookmarkEnd w:id="2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1CFF14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autoRedefine/>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autoRedefine/>
    <w:qFormat/>
    <w:uiPriority w:val="99"/>
    <w:rPr>
      <w:rFonts w:ascii="Times New Roman" w:hAnsi="Times New Roman" w:eastAsia="宋体" w:cs="Times New Roman"/>
      <w:sz w:val="18"/>
      <w:szCs w:val="18"/>
    </w:rPr>
  </w:style>
  <w:style w:type="character" w:customStyle="1" w:styleId="11">
    <w:name w:val="Char Char1"/>
    <w:autoRedefine/>
    <w:qFormat/>
    <w:locked/>
    <w:uiPriority w:val="0"/>
    <w:rPr>
      <w:rFonts w:hint="eastAsia" w:ascii="宋体" w:hAnsi="Courier New" w:eastAsia="宋体"/>
      <w:kern w:val="2"/>
      <w:sz w:val="21"/>
      <w:lang w:val="en-US" w:eastAsia="zh-CN" w:bidi="ar-SA"/>
    </w:rPr>
  </w:style>
  <w:style w:type="character" w:customStyle="1" w:styleId="12">
    <w:name w:val="apple-converted-space"/>
    <w:basedOn w:val="7"/>
    <w:autoRedefine/>
    <w:qFormat/>
    <w:uiPriority w:val="0"/>
  </w:style>
  <w:style w:type="paragraph" w:customStyle="1" w:styleId="13">
    <w:name w:val="Body 9pt Bold"/>
    <w:basedOn w:val="1"/>
    <w:autoRedefine/>
    <w:qFormat/>
    <w:uiPriority w:val="0"/>
    <w:pPr>
      <w:ind w:left="170"/>
    </w:pPr>
    <w:rPr>
      <w:b/>
      <w:sz w:val="18"/>
    </w:rPr>
  </w:style>
  <w:style w:type="paragraph" w:customStyle="1" w:styleId="14">
    <w:name w:val="Body 8pt Feeder"/>
    <w:basedOn w:val="1"/>
    <w:next w:val="1"/>
    <w:autoRedefine/>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autoRedefine/>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298</Words>
  <Characters>1704</Characters>
  <Lines>14</Lines>
  <Paragraphs>3</Paragraphs>
  <TotalTime>0</TotalTime>
  <ScaleCrop>false</ScaleCrop>
  <LinksUpToDate>false</LinksUpToDate>
  <CharactersWithSpaces>1999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2024-02-26T07:41:04Z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2052-12.1.0.16388</vt:lpwstr>
  </property>
</Properties>
</file>