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20023-2024-EnMS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卫士博仁现代服务产业管理（江苏）有限公司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91320118MA1XTEB13K</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卫士博仁现代服务产业管理（江苏）有限公司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南京市六合区雄州街道雄州东路261号1幢323-6室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南京市雨花台区长虹路222号5-1811</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物业管理服务所涉及的能源管理服务所涉及的能源管理活动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卫士博仁现代服务产业管理（江苏）有限公司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南京市六合区雄州街道雄州东路261号1幢323-6室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南京市雨花台区长虹路222号5-1811</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物业管理服务所涉及的能源管理服务所涉及的能源管理活动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南京市雨花台区长虹路222号5-1811</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