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深圳市洲明科技股份有限公司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10050-2024-HSE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