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南方泵业股份有限公司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21038-2024-EI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胡一非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ISC-453681-EI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2025年12月16日 08:30至2025年12月16日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017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