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4-2019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赤峰首安电力建设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