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四川西衍科技有限公司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21007-2024-Q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09:00至2025年11月26日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951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