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河南豫亳智能装备科技有限公司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10033-2024-QEO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河南省平顶山市高新区神马大道东段666号高新火炬园25号楼2楼011室、012室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河南省平顶山市高新区神马大道东段666号高新火炬园15号厂房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纪效峰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17756571177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17756571177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Q:20,E:20,O:20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2024年01月29日 上午至2024年01月30日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Q:1.2,E:1.2,O:1.6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</w:t>
            </w:r>
            <w:r>
              <w:rPr>
                <w:rFonts w:hint="eastAsia"/>
                <w:sz w:val="21"/>
                <w:szCs w:val="21"/>
                <w:lang w:eastAsia="zh-CN"/>
              </w:rPr>
              <w:t>煤矿用液压挖掘机的生产</w:t>
            </w:r>
            <w:r>
              <w:rPr>
                <w:sz w:val="21"/>
                <w:szCs w:val="21"/>
              </w:rPr>
              <w:t>，矿用机器人、矿用设备的销售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</w:t>
            </w:r>
            <w:r>
              <w:rPr>
                <w:rFonts w:hint="eastAsia"/>
                <w:sz w:val="21"/>
                <w:szCs w:val="21"/>
                <w:lang w:eastAsia="zh-CN"/>
              </w:rPr>
              <w:t>煤矿用液压挖掘机的生产</w:t>
            </w:r>
            <w:r>
              <w:rPr>
                <w:sz w:val="21"/>
                <w:szCs w:val="21"/>
              </w:rPr>
              <w:t>，矿用机器人、矿用设备的销售所涉及场所的相关环境管理活动</w:t>
            </w:r>
          </w:p>
          <w:p>
            <w:pPr>
              <w:pStyle w:val="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>
              <w:rPr>
                <w:rFonts w:hint="eastAsia"/>
                <w:sz w:val="21"/>
                <w:szCs w:val="21"/>
                <w:lang w:eastAsia="zh-CN"/>
              </w:rPr>
              <w:t>：煤矿用液压挖掘机的生产</w:t>
            </w:r>
            <w:r>
              <w:rPr>
                <w:sz w:val="21"/>
                <w:szCs w:val="21"/>
              </w:rPr>
              <w:t>，矿用机器人、矿用设备的销售所涉及场所的相关职业健康安全管理活动</w:t>
            </w:r>
            <w:bookmarkStart w:id="30" w:name="_GoBack"/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Q：18.05.02;29.10.03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E：18.05.02;29.10.03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O：18.05.02;29.10.03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2023-N1QMS-4093634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2021-N1EMS-3093634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Q:18.05.02,29.10.03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E:18.05.02,29.10.03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O:18.05.02,29.10.03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13368090815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2022-N1QMS-1296764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2023-N1EMS-1296764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Q:29.09.01,29.10.03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E:29.09.01,29.10.03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O:29.09.01,29.10.03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15966077050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2024-01-23</w:t>
            </w:r>
            <w:bookmarkEnd w:id="29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11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lN2VhZDBjOWEzZjczNjkzMmIwOGRmYTY3MDZkZGYifQ=="/>
  </w:docVars>
  <w:rsids>
    <w:rsidRoot w:val="00000000"/>
    <w:rsid w:val="0A301920"/>
    <w:rsid w:val="3B1953BE"/>
    <w:rsid w:val="473E4839"/>
    <w:rsid w:val="5ED73F95"/>
    <w:rsid w:val="672726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annotation text"/>
    <w:basedOn w:val="1"/>
    <w:link w:val="18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paragraph" w:customStyle="1" w:styleId="11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7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8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2024-01-27T11:19:41Z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2052-12.1.0.16250</vt:lpwstr>
  </property>
</Properties>
</file>