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茂县跃发化工有限公司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 23331-2020/ISO 50001 : 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20005-2024-EO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2023-N1EnMS-1294938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2025-N1EMS-3247783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2024-N1EnMS-1247783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2025年11月10日 08:30至2025年11月11日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3856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