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C873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CEAB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D9774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15CCC8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北京众博达石油科技有限公司</w:t>
            </w:r>
          </w:p>
        </w:tc>
        <w:tc>
          <w:tcPr>
            <w:tcW w:w="1134" w:type="dxa"/>
            <w:vAlign w:val="center"/>
          </w:tcPr>
          <w:p w14:paraId="652AB8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74A22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20897-2024-EnMS</w:t>
            </w:r>
          </w:p>
        </w:tc>
      </w:tr>
      <w:tr w14:paraId="57E98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0B8EB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5BD806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北京市昌平区南邵镇何营路8号院12号楼1至6层101（8118室）</w:t>
            </w:r>
          </w:p>
        </w:tc>
      </w:tr>
      <w:tr w14:paraId="7B32D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5C3ED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59002C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陕西省西咸新区泾河新城永乐镇永乐工业园区内</w:t>
            </w:r>
          </w:p>
          <w:p w14:paraId="5B57B3FB">
            <w:r>
              <w:rPr>
                <w:rFonts w:hint="eastAsia"/>
                <w:sz w:val="21"/>
                <w:szCs w:val="21"/>
              </w:rPr>
              <w:t>经营地址 陕西省西安市经开区凤城二路27号天心大厦3幢1单元11802 室、11804室、11807 室、11812 室</w:t>
            </w:r>
          </w:p>
        </w:tc>
      </w:tr>
      <w:tr w14:paraId="78EEA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67629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820320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刘永明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F0C07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80F31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18502945079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2C9B3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53AACC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144EF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38663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1BC9CC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701AA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4F04D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F70313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BF9DDB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99651A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E37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64ED95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Zbd2020@126.com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01BE74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E3D9962">
            <w:pPr>
              <w:rPr>
                <w:sz w:val="21"/>
                <w:szCs w:val="21"/>
              </w:rPr>
            </w:pPr>
          </w:p>
        </w:tc>
      </w:tr>
      <w:tr w14:paraId="6E1F9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04F27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E666C0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08:30至2025年11月12日 12:00</w:t>
            </w:r>
          </w:p>
        </w:tc>
        <w:tc>
          <w:tcPr>
            <w:tcW w:w="1457" w:type="dxa"/>
            <w:gridSpan w:val="5"/>
            <w:vAlign w:val="center"/>
          </w:tcPr>
          <w:p w14:paraId="4265E3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923E07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 w14:paraId="202D6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2A205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1D05D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1C32B8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□是  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  <w:tc>
          <w:tcPr>
            <w:tcW w:w="1964" w:type="dxa"/>
            <w:gridSpan w:val="5"/>
            <w:vAlign w:val="center"/>
          </w:tcPr>
          <w:p w14:paraId="2CC60D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759911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7FEE8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B87F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4EC680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4C0891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051A6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ED66F9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CD2D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A544F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52DAE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42ED3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FEDCB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2AD59B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70DB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165F61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531A21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8075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49D84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5F2B52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1752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C9833A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DDFE91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2F383F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2946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BCA27D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9E3D90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EnMS:化工产品（不含危险化学品）、机械设备、仪器仪表的生产和销售所涉及的能源管理活动</w:t>
            </w:r>
          </w:p>
          <w:p w14:paraId="1814944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D889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F7202E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9CE1E2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2.10,2.3,2.7</w:t>
            </w:r>
          </w:p>
        </w:tc>
        <w:tc>
          <w:tcPr>
            <w:tcW w:w="1275" w:type="dxa"/>
            <w:gridSpan w:val="3"/>
            <w:vAlign w:val="center"/>
          </w:tcPr>
          <w:p w14:paraId="208A8C9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1E8E26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D50F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AADA3D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404E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63ADE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89582F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35F874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3C8D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8EDC33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44617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AF1F1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64E3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82F68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5163D8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BD7D8C6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4AAE121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5AACF3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2024-N1EnMS-1027778</w:t>
            </w:r>
          </w:p>
        </w:tc>
        <w:tc>
          <w:tcPr>
            <w:tcW w:w="3684" w:type="dxa"/>
            <w:gridSpan w:val="9"/>
            <w:vAlign w:val="center"/>
          </w:tcPr>
          <w:p w14:paraId="35536145">
            <w:pPr>
              <w:jc w:val="center"/>
              <w:rPr>
                <w:sz w:val="21"/>
                <w:szCs w:val="21"/>
              </w:rPr>
            </w:pPr>
            <w:r>
              <w:t>2.10,2.3,2.7</w:t>
            </w:r>
          </w:p>
        </w:tc>
        <w:tc>
          <w:tcPr>
            <w:tcW w:w="1560" w:type="dxa"/>
            <w:gridSpan w:val="2"/>
            <w:vAlign w:val="center"/>
          </w:tcPr>
          <w:p w14:paraId="13E0CBCD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6E8EA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FE8BF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12C9F0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1B754C4">
            <w:pPr>
              <w:widowControl/>
              <w:jc w:val="left"/>
              <w:rPr>
                <w:sz w:val="21"/>
                <w:szCs w:val="21"/>
              </w:rPr>
            </w:pPr>
          </w:p>
          <w:p w14:paraId="47319F6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3FB35B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14:paraId="47F2BF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3C0AB82">
            <w:pPr>
              <w:rPr>
                <w:sz w:val="21"/>
                <w:szCs w:val="21"/>
              </w:rPr>
            </w:pPr>
          </w:p>
          <w:p w14:paraId="2405A32E">
            <w:pPr>
              <w:rPr>
                <w:sz w:val="21"/>
                <w:szCs w:val="21"/>
              </w:rPr>
            </w:pPr>
          </w:p>
          <w:p w14:paraId="3AFCD33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2E3F12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6444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3C8AC4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EB0ED7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44244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E77BFE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6AF1B1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000A0C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2B9F63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AFA428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6B0CD5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3D1A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17DCC0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0F7E78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35D9DD">
      <w:pPr>
        <w:pStyle w:val="2"/>
      </w:pPr>
    </w:p>
    <w:p w14:paraId="7B4815FF">
      <w:pPr>
        <w:pStyle w:val="2"/>
      </w:pPr>
    </w:p>
    <w:p w14:paraId="4FA88476">
      <w:pPr>
        <w:pStyle w:val="2"/>
      </w:pPr>
    </w:p>
    <w:p w14:paraId="74913525">
      <w:pPr>
        <w:pStyle w:val="2"/>
      </w:pPr>
    </w:p>
    <w:p w14:paraId="7672D5AC">
      <w:pPr>
        <w:pStyle w:val="2"/>
      </w:pPr>
    </w:p>
    <w:p w14:paraId="37E35E5D">
      <w:pPr>
        <w:pStyle w:val="2"/>
      </w:pPr>
    </w:p>
    <w:p w14:paraId="6EBFD3B4">
      <w:pPr>
        <w:pStyle w:val="2"/>
      </w:pPr>
    </w:p>
    <w:p w14:paraId="3DA55E43">
      <w:pPr>
        <w:pStyle w:val="2"/>
      </w:pPr>
    </w:p>
    <w:p w14:paraId="0EFCBB8C">
      <w:pPr>
        <w:pStyle w:val="2"/>
      </w:pPr>
    </w:p>
    <w:p w14:paraId="645638F9">
      <w:pPr>
        <w:pStyle w:val="2"/>
      </w:pPr>
    </w:p>
    <w:p w14:paraId="5750AB0B">
      <w:pPr>
        <w:pStyle w:val="2"/>
      </w:pPr>
    </w:p>
    <w:p w14:paraId="654D2630">
      <w:pPr>
        <w:pStyle w:val="2"/>
      </w:pPr>
    </w:p>
    <w:p w14:paraId="463D89EB">
      <w:pPr>
        <w:pStyle w:val="2"/>
      </w:pPr>
    </w:p>
    <w:p w14:paraId="58941950">
      <w:pPr>
        <w:pStyle w:val="2"/>
      </w:pPr>
    </w:p>
    <w:p w14:paraId="677E852D">
      <w:pPr>
        <w:pStyle w:val="2"/>
      </w:pPr>
    </w:p>
    <w:p w14:paraId="259A8081">
      <w:pPr>
        <w:pStyle w:val="2"/>
      </w:pPr>
    </w:p>
    <w:p w14:paraId="2F9D12F1">
      <w:pPr>
        <w:pStyle w:val="2"/>
      </w:pPr>
    </w:p>
    <w:p w14:paraId="163FEFFC">
      <w:pPr>
        <w:pStyle w:val="2"/>
      </w:pPr>
    </w:p>
    <w:p w14:paraId="7DD7B4B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80C05E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116F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E6F950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40F7D7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856D50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2EE377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308B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64F9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6D38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60CA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7D50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9B9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311D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2264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B60B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37DC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244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4915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BD80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36DA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56F7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B83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836D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E073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A445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4AC0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BBA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F393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522C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3302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B965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A81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8F67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40E0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707D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089C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9FC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D26D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A46E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D2F8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5F1C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C9E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417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3D8A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254D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9A12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E2A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828C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EDB2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E7D2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364A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6F4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CD69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AAD0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98A6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4317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039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EE76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98BB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028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E817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72E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FF25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CFEF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E31F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C49E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662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088A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7B18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3D6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95C3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D5C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98DA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F40A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7088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0152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1DC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BF76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3593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4CA6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B902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8C2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5D23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6DC9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BDFC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9AC9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6CF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5000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F57A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4204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492D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65E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75CE05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0A28EB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6B0A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4B1B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7D416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7F2CF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64EA8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E6B6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89239D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50061D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8805A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93C4BA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8AFEBE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3258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2B8215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CFEF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75BC62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508FD1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1D3EA3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1234</Words>
  <Characters>1417</Characters>
  <Lines>9</Lines>
  <Paragraphs>2</Paragraphs>
  <TotalTime>0</TotalTime>
  <ScaleCrop>false</ScaleCrop>
  <LinksUpToDate>false</LinksUpToDate>
  <CharactersWithSpaces>1467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2025-10-28T08:05:07Z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