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派普汽车零部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4日 上午至2024年01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毕红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