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杭州旺鑫塑料制品有限公司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张磊</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王献华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2024-01-23下午至2024-01-23下午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浙江省杭州市桐庐县富春江镇秀峰路218号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浙江省杭州市桐庐县富春江镇秀峰路218号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2024年01月23日 下午至2024年01月23日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