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杭州旺鑫塑料制品有限公司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30763-2023-QEO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浙江省杭州市桐庐县富春江镇秀峰路218号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浙江省杭州市桐庐县富春江镇秀峰路218号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18072905287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18072905287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2024-01-23下午至2024-01-23下午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Q：塑料薄膜、塑料袋（许可要求除外）的生产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E：塑料薄膜、塑料袋（许可要求除外）的生产所涉及的环境管理活动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O：塑料薄膜、塑料袋（许可要求除外）的生产所涉及的职业健康安全管理活动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