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金华康扬环境科技有限公司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2024年01月13日 上午至2024年01月13日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林海峻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