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江苏明润环境科技有限公司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20007-2024-EnMS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2024年01月23日 上午至2024年01月25日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江苏明润环境科技有限公司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