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5557E0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5557E0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5557E0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5557E0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5557E0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5557E0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5557E0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05316B" w:rsidRPr="005557E0">
              <w:rPr>
                <w:rFonts w:eastAsiaTheme="minorEastAsia" w:hAnsiTheme="minorEastAsia"/>
                <w:sz w:val="24"/>
                <w:szCs w:val="24"/>
              </w:rPr>
              <w:t>销售</w:t>
            </w:r>
            <w:r w:rsidR="00A51349" w:rsidRPr="005557E0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E03405" w:rsidRPr="005557E0">
              <w:rPr>
                <w:rFonts w:eastAsiaTheme="minorEastAsia"/>
                <w:sz w:val="24"/>
                <w:szCs w:val="24"/>
              </w:rPr>
              <w:t xml:space="preserve"> 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C60087">
              <w:rPr>
                <w:rFonts w:eastAsiaTheme="minorEastAsia" w:hAnsiTheme="minorEastAsia"/>
                <w:sz w:val="24"/>
                <w:szCs w:val="24"/>
              </w:rPr>
              <w:t>刘海华</w:t>
            </w:r>
            <w:r w:rsidR="00E03405" w:rsidRPr="005557E0">
              <w:rPr>
                <w:rFonts w:eastAsiaTheme="minorEastAsia"/>
                <w:szCs w:val="22"/>
              </w:rPr>
              <w:t xml:space="preserve"> 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C60087">
              <w:rPr>
                <w:rFonts w:eastAsiaTheme="minorEastAsia" w:hAnsiTheme="minorEastAsia"/>
                <w:sz w:val="24"/>
                <w:szCs w:val="24"/>
              </w:rPr>
              <w:t>张建伟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5557E0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5557E0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5557E0" w:rsidRDefault="00971600" w:rsidP="00136150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D201DE">
              <w:rPr>
                <w:rFonts w:eastAsiaTheme="minorEastAsia" w:hAnsiTheme="minorEastAsia"/>
                <w:sz w:val="24"/>
                <w:szCs w:val="24"/>
              </w:rPr>
              <w:t>伍光华、</w:t>
            </w:r>
            <w:r w:rsidR="00A51349" w:rsidRPr="005557E0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5557E0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5557E0">
              <w:rPr>
                <w:rFonts w:eastAsiaTheme="minorEastAsia"/>
                <w:sz w:val="24"/>
                <w:szCs w:val="24"/>
              </w:rPr>
              <w:t xml:space="preserve">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5557E0">
              <w:rPr>
                <w:rFonts w:eastAsiaTheme="minorEastAsia"/>
                <w:sz w:val="24"/>
                <w:szCs w:val="24"/>
              </w:rPr>
              <w:t>20</w:t>
            </w:r>
            <w:r w:rsidR="00EA33C4" w:rsidRPr="005557E0">
              <w:rPr>
                <w:rFonts w:eastAsiaTheme="minorEastAsia"/>
                <w:sz w:val="24"/>
                <w:szCs w:val="24"/>
              </w:rPr>
              <w:t>20.4</w:t>
            </w:r>
            <w:r w:rsidR="00513779" w:rsidRPr="005557E0">
              <w:rPr>
                <w:rFonts w:eastAsiaTheme="minorEastAsia"/>
                <w:sz w:val="24"/>
                <w:szCs w:val="24"/>
              </w:rPr>
              <w:t>.</w:t>
            </w:r>
            <w:r w:rsidR="00C60087">
              <w:rPr>
                <w:rFonts w:eastAsiaTheme="minorEastAsia" w:hint="eastAsia"/>
                <w:sz w:val="24"/>
                <w:szCs w:val="24"/>
              </w:rPr>
              <w:t>22</w:t>
            </w:r>
          </w:p>
        </w:tc>
        <w:tc>
          <w:tcPr>
            <w:tcW w:w="1585" w:type="dxa"/>
            <w:vMerge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5557E0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5557E0" w:rsidRDefault="00971600" w:rsidP="00D201DE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/>
                <w:szCs w:val="21"/>
              </w:rPr>
            </w:pPr>
            <w:r w:rsidRPr="005557E0">
              <w:rPr>
                <w:rFonts w:eastAsiaTheme="minorEastAsia" w:hAnsiTheme="minorEastAsia"/>
                <w:szCs w:val="21"/>
              </w:rPr>
              <w:t>审核条款：</w:t>
            </w:r>
            <w:r w:rsidR="00D201DE" w:rsidRPr="005557E0">
              <w:rPr>
                <w:rFonts w:eastAsiaTheme="minorEastAsia"/>
                <w:szCs w:val="21"/>
              </w:rPr>
              <w:t xml:space="preserve"> </w:t>
            </w:r>
            <w:r w:rsidR="00247B5D" w:rsidRPr="005557E0">
              <w:rPr>
                <w:rFonts w:eastAsiaTheme="minorEastAsia"/>
                <w:szCs w:val="21"/>
              </w:rPr>
              <w:t>OHSMS: 5.3</w:t>
            </w:r>
            <w:r w:rsidR="00247B5D" w:rsidRPr="005557E0">
              <w:rPr>
                <w:rFonts w:eastAsiaTheme="minorEastAsia" w:hAnsiTheme="minorEastAsia"/>
                <w:szCs w:val="21"/>
              </w:rPr>
              <w:t>组织的岗位、职责和权限、</w:t>
            </w:r>
            <w:r w:rsidR="00247B5D" w:rsidRPr="005557E0">
              <w:rPr>
                <w:rFonts w:eastAsiaTheme="minorEastAsia"/>
                <w:szCs w:val="21"/>
              </w:rPr>
              <w:t>6.2</w:t>
            </w:r>
            <w:r w:rsidR="00247B5D" w:rsidRPr="005557E0">
              <w:rPr>
                <w:rFonts w:eastAsiaTheme="minorEastAsia" w:hAnsiTheme="minorEastAsia"/>
                <w:szCs w:val="21"/>
              </w:rPr>
              <w:t>职业健康安全目标、</w:t>
            </w:r>
            <w:r w:rsidR="00247B5D" w:rsidRPr="005557E0">
              <w:rPr>
                <w:rFonts w:eastAsiaTheme="minorEastAsia"/>
                <w:szCs w:val="21"/>
              </w:rPr>
              <w:t>6.1.2</w:t>
            </w:r>
            <w:r w:rsidR="00247B5D" w:rsidRPr="005557E0">
              <w:rPr>
                <w:rFonts w:eastAsiaTheme="minorEastAsia" w:hAnsiTheme="minorEastAsia"/>
                <w:szCs w:val="21"/>
              </w:rPr>
              <w:t>危险源辨识与评价、</w:t>
            </w:r>
            <w:r w:rsidR="00247B5D" w:rsidRPr="005557E0">
              <w:rPr>
                <w:rFonts w:eastAsiaTheme="minorEastAsia"/>
                <w:szCs w:val="21"/>
              </w:rPr>
              <w:t>8.1</w:t>
            </w:r>
            <w:r w:rsidR="00247B5D" w:rsidRPr="005557E0">
              <w:rPr>
                <w:rFonts w:eastAsiaTheme="minorEastAsia" w:hAnsiTheme="minorEastAsia"/>
                <w:szCs w:val="21"/>
              </w:rPr>
              <w:t>运行策划和控制、</w:t>
            </w:r>
            <w:r w:rsidR="00247B5D" w:rsidRPr="005557E0">
              <w:rPr>
                <w:rFonts w:eastAsiaTheme="minorEastAsia"/>
                <w:szCs w:val="21"/>
              </w:rPr>
              <w:t>8.2</w:t>
            </w:r>
            <w:r w:rsidR="00247B5D" w:rsidRPr="005557E0">
              <w:rPr>
                <w:rFonts w:eastAsiaTheme="minorEastAsia" w:hAnsiTheme="minor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5557E0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5557E0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5557E0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O</w:t>
            </w:r>
            <w:r w:rsidR="00FC4F9E" w:rsidRPr="005557E0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416253" w:rsidRPr="005557E0" w:rsidRDefault="00416253" w:rsidP="00416253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审核过程中了解到部门主要负责：市场调研与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  <w:p w:rsidR="00513779" w:rsidRPr="005557E0" w:rsidRDefault="00416253" w:rsidP="00D201D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5557E0" w:rsidRDefault="005557E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F44D4E" w:rsidRPr="005557E0" w:rsidTr="00EC6620">
        <w:trPr>
          <w:trHeight w:val="516"/>
        </w:trPr>
        <w:tc>
          <w:tcPr>
            <w:tcW w:w="1242" w:type="dxa"/>
            <w:vAlign w:val="center"/>
          </w:tcPr>
          <w:p w:rsidR="004D55E7" w:rsidRPr="005557E0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4D55E7" w:rsidRPr="005557E0" w:rsidRDefault="00513779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O</w:t>
            </w:r>
            <w:r w:rsidR="004D55E7" w:rsidRPr="005557E0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416253" w:rsidRPr="005557E0" w:rsidRDefault="00416253" w:rsidP="00D201D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EA33C4" w:rsidRPr="005557E0">
              <w:rPr>
                <w:rFonts w:eastAsiaTheme="minorEastAsia"/>
                <w:sz w:val="24"/>
                <w:szCs w:val="24"/>
              </w:rPr>
              <w:t xml:space="preserve">                                             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2020.</w:t>
            </w:r>
            <w:r w:rsidR="0093668A">
              <w:rPr>
                <w:rFonts w:eastAsiaTheme="minorEastAsia" w:hint="eastAsia"/>
                <w:sz w:val="24"/>
                <w:szCs w:val="24"/>
              </w:rPr>
              <w:t>4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.</w:t>
            </w:r>
            <w:r w:rsidR="0093668A">
              <w:rPr>
                <w:rFonts w:eastAsiaTheme="minorEastAsia" w:hint="eastAsia"/>
                <w:sz w:val="24"/>
                <w:szCs w:val="24"/>
              </w:rPr>
              <w:t>20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考核</w:t>
            </w:r>
          </w:p>
          <w:p w:rsidR="00416253" w:rsidRPr="005557E0" w:rsidRDefault="00416253" w:rsidP="00D201D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、合同履约率达</w:t>
            </w:r>
            <w:r w:rsidRPr="005557E0">
              <w:rPr>
                <w:rFonts w:eastAsiaTheme="minorEastAsia"/>
                <w:sz w:val="24"/>
                <w:szCs w:val="24"/>
              </w:rPr>
              <w:t>100%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       100%</w:t>
            </w:r>
          </w:p>
          <w:p w:rsidR="00416253" w:rsidRPr="005557E0" w:rsidRDefault="00416253" w:rsidP="00D201D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、顾客满意度达</w:t>
            </w:r>
            <w:r w:rsidRPr="005557E0">
              <w:rPr>
                <w:rFonts w:eastAsiaTheme="minorEastAsia"/>
                <w:sz w:val="24"/>
                <w:szCs w:val="24"/>
              </w:rPr>
              <w:t>9</w:t>
            </w:r>
            <w:r w:rsidR="0093668A">
              <w:rPr>
                <w:rFonts w:eastAsiaTheme="minorEastAsia" w:hint="eastAsia"/>
                <w:sz w:val="24"/>
                <w:szCs w:val="24"/>
              </w:rPr>
              <w:t>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分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        9</w:t>
            </w:r>
            <w:r w:rsidR="0093668A">
              <w:rPr>
                <w:rFonts w:eastAsiaTheme="minorEastAsia" w:hint="eastAsia"/>
                <w:sz w:val="24"/>
                <w:szCs w:val="24"/>
              </w:rPr>
              <w:t>7.2</w:t>
            </w:r>
          </w:p>
          <w:p w:rsidR="00416253" w:rsidRPr="005557E0" w:rsidRDefault="00416253" w:rsidP="00D201D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、固废分类处置率</w:t>
            </w:r>
            <w:r w:rsidRPr="005557E0">
              <w:rPr>
                <w:rFonts w:eastAsiaTheme="minorEastAsia"/>
                <w:sz w:val="24"/>
                <w:szCs w:val="24"/>
              </w:rPr>
              <w:t>100%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     100%</w:t>
            </w:r>
          </w:p>
          <w:p w:rsidR="00416253" w:rsidRPr="005557E0" w:rsidRDefault="00416253" w:rsidP="00D201D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4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、火灾、触电事故发生次数为</w:t>
            </w:r>
            <w:r w:rsidRPr="005557E0">
              <w:rPr>
                <w:rFonts w:eastAsiaTheme="minorEastAsia"/>
                <w:sz w:val="24"/>
                <w:szCs w:val="24"/>
              </w:rPr>
              <w:t>0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0</w:t>
            </w:r>
          </w:p>
          <w:p w:rsidR="004D55E7" w:rsidRPr="005557E0" w:rsidRDefault="00416253" w:rsidP="00D201D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 w:rsidR="00EA33C4" w:rsidRPr="005557E0">
              <w:rPr>
                <w:rFonts w:eastAsiaTheme="minorEastAsia"/>
                <w:sz w:val="24"/>
                <w:szCs w:val="24"/>
              </w:rPr>
              <w:t>20.</w:t>
            </w:r>
            <w:r w:rsidR="0093668A">
              <w:rPr>
                <w:rFonts w:eastAsiaTheme="minorEastAsia" w:hint="eastAsia"/>
                <w:sz w:val="24"/>
                <w:szCs w:val="24"/>
              </w:rPr>
              <w:t>4</w:t>
            </w:r>
            <w:r w:rsidR="00EA33C4" w:rsidRPr="005557E0">
              <w:rPr>
                <w:rFonts w:eastAsiaTheme="minorEastAsia"/>
                <w:sz w:val="24"/>
                <w:szCs w:val="24"/>
              </w:rPr>
              <w:t>.</w:t>
            </w:r>
            <w:r w:rsidR="0093668A">
              <w:rPr>
                <w:rFonts w:eastAsiaTheme="minorEastAsia" w:hint="eastAsia"/>
                <w:sz w:val="24"/>
                <w:szCs w:val="24"/>
              </w:rPr>
              <w:t>20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5557E0">
              <w:rPr>
                <w:rFonts w:eastAsiaTheme="minorEastAsia"/>
                <w:sz w:val="24"/>
                <w:szCs w:val="24"/>
              </w:rPr>
              <w:t>\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5557E0">
              <w:rPr>
                <w:rFonts w:eastAsiaTheme="minorEastAsia"/>
                <w:sz w:val="24"/>
                <w:szCs w:val="24"/>
              </w:rPr>
              <w:t>\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5557E0" w:rsidRDefault="005557E0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A71E7B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A71E7B" w:rsidRPr="005557E0" w:rsidRDefault="00A71E7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5557E0">
              <w:rPr>
                <w:rFonts w:eastAsiaTheme="minorEastAsia"/>
                <w:sz w:val="24"/>
                <w:szCs w:val="24"/>
              </w:rPr>
              <w:t>/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危险源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辨识与评价</w:t>
            </w:r>
          </w:p>
        </w:tc>
        <w:tc>
          <w:tcPr>
            <w:tcW w:w="1276" w:type="dxa"/>
          </w:tcPr>
          <w:p w:rsidR="00A71E7B" w:rsidRPr="005557E0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lastRenderedPageBreak/>
              <w:t>O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57E0">
                <w:rPr>
                  <w:rFonts w:eastAsiaTheme="minorEastAsia"/>
                  <w:sz w:val="24"/>
                  <w:szCs w:val="24"/>
                </w:rPr>
                <w:t>6.1.2</w:t>
              </w:r>
            </w:smartTag>
          </w:p>
        </w:tc>
        <w:tc>
          <w:tcPr>
            <w:tcW w:w="10606" w:type="dxa"/>
          </w:tcPr>
          <w:p w:rsidR="00A71E7B" w:rsidRPr="005557E0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</w:t>
            </w:r>
            <w:r w:rsidR="003D69E2" w:rsidRPr="003D69E2">
              <w:rPr>
                <w:rFonts w:eastAsiaTheme="minorEastAsia"/>
                <w:sz w:val="24"/>
                <w:szCs w:val="24"/>
              </w:rPr>
              <w:t>TDR-CX01-2019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5557E0">
              <w:rPr>
                <w:rFonts w:eastAsiaTheme="minorEastAsia"/>
                <w:sz w:val="24"/>
                <w:szCs w:val="24"/>
              </w:rPr>
              <w:t>,</w:t>
            </w:r>
            <w:r w:rsidR="00333E64" w:rsidRPr="005557E0">
              <w:rPr>
                <w:rFonts w:eastAsiaTheme="minorEastAsia" w:hAnsiTheme="minorEastAsia"/>
                <w:sz w:val="24"/>
                <w:szCs w:val="24"/>
              </w:rPr>
              <w:t>销售部按照办公过程和销售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服务过程对环境因素、危险源进行了辨识，辨识时考虑了三种时态：过去、现在和将来，和三种状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态：正常、异常和紧急。</w:t>
            </w:r>
          </w:p>
          <w:p w:rsidR="00333E64" w:rsidRPr="005557E0" w:rsidRDefault="00333E64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="00F56806" w:rsidRPr="005557E0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，识别了</w:t>
            </w:r>
            <w:r w:rsidR="00F56806" w:rsidRPr="005557E0">
              <w:rPr>
                <w:rFonts w:eastAsiaTheme="minorEastAsia" w:hAnsiTheme="minorEastAsia"/>
                <w:sz w:val="24"/>
                <w:szCs w:val="24"/>
              </w:rPr>
              <w:t>办公电器漏电触电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F56806" w:rsidRPr="005557E0">
              <w:rPr>
                <w:rFonts w:eastAsiaTheme="minorEastAsia" w:hAnsiTheme="minorEastAsia"/>
                <w:sz w:val="24"/>
                <w:szCs w:val="24"/>
              </w:rPr>
              <w:t>违章用电、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运输汽车事故等危险源。</w:t>
            </w:r>
          </w:p>
          <w:p w:rsidR="00333E64" w:rsidRPr="005557E0" w:rsidRDefault="00333E64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不可接受危险源清单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”</w:t>
            </w:r>
            <w:r w:rsidR="003D69E2">
              <w:rPr>
                <w:rFonts w:eastAsiaTheme="minorEastAsia" w:hAnsiTheme="minorEastAsia"/>
                <w:sz w:val="24"/>
                <w:szCs w:val="24"/>
              </w:rPr>
              <w:t>，涉及本部门的不可接受风险，包括：潜在火灾发生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333E64" w:rsidRPr="005557E0" w:rsidRDefault="00F56806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A71E7B" w:rsidRPr="005557E0" w:rsidRDefault="00333E64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C92D8D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C92D8D" w:rsidRPr="005557E0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Pr="005557E0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1.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编制并实施了运行控制程序</w:t>
            </w:r>
            <w:r w:rsidR="0070256A" w:rsidRPr="0070256A">
              <w:rPr>
                <w:rFonts w:eastAsiaTheme="minorEastAsia"/>
                <w:sz w:val="24"/>
                <w:szCs w:val="24"/>
              </w:rPr>
              <w:t>TDR-CX06-2019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、资源能源控制程序</w:t>
            </w:r>
            <w:r w:rsidR="0070256A" w:rsidRPr="0070256A">
              <w:rPr>
                <w:rFonts w:eastAsiaTheme="minorEastAsia"/>
                <w:sz w:val="24"/>
                <w:szCs w:val="24"/>
              </w:rPr>
              <w:t>TDR-CX13-2019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、废弃物控制程序</w:t>
            </w:r>
            <w:r w:rsidR="0070256A" w:rsidRPr="0070256A">
              <w:rPr>
                <w:rFonts w:eastAsiaTheme="minorEastAsia"/>
                <w:sz w:val="24"/>
                <w:szCs w:val="24"/>
              </w:rPr>
              <w:t>TDR-CX07-2019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、消防控制程序</w:t>
            </w:r>
            <w:r w:rsidR="0070256A" w:rsidRPr="0070256A">
              <w:rPr>
                <w:rFonts w:eastAsiaTheme="minorEastAsia"/>
                <w:sz w:val="24"/>
                <w:szCs w:val="24"/>
              </w:rPr>
              <w:t>TDR-CX09-2019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等环境、职业健康安全控制程序和管理制度。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公司目前销售的产品是</w:t>
            </w:r>
            <w:r w:rsidR="0070256A" w:rsidRPr="0070256A">
              <w:rPr>
                <w:rFonts w:eastAsiaTheme="minorEastAsia" w:hAnsiTheme="minorEastAsia" w:hint="eastAsia"/>
                <w:sz w:val="24"/>
                <w:szCs w:val="24"/>
              </w:rPr>
              <w:t>火化机、焚烧炉、祭祀炉、尾气净化设备、太平柜、水晶棺、瞻仰台、空气净化室</w:t>
            </w:r>
            <w:r w:rsidRPr="005557E0">
              <w:rPr>
                <w:rFonts w:eastAsiaTheme="minorEastAsia" w:hAnsiTheme="minorEastAsia"/>
                <w:bCs/>
                <w:sz w:val="24"/>
                <w:szCs w:val="24"/>
              </w:rPr>
              <w:t>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3.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现场查看销售</w:t>
            </w:r>
            <w:r w:rsidR="0070256A">
              <w:rPr>
                <w:rFonts w:eastAsiaTheme="minorEastAsia" w:hAnsiTheme="minorEastAsia"/>
                <w:sz w:val="24"/>
                <w:szCs w:val="24"/>
              </w:rPr>
              <w:t>部办公室有垃圾桶，有禁止吸烟标识，办公过程产生的垃圾由公司办公室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统一处理，部门不单独处理。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4.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销售部办公室内主要是电的使用，现场查看电路、电源正常，没有露电现象发生。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5.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证，车辆需经年检合格，车况良好，禁止疲劳驾驶，控制车速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6.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7.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对外招投标和业务洽谈时明确承诺公司产品环保、节能、无毒无害。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lastRenderedPageBreak/>
              <w:t>8.</w:t>
            </w:r>
            <w:r w:rsidR="004C772B" w:rsidRPr="005557E0">
              <w:rPr>
                <w:rFonts w:eastAsiaTheme="minorEastAsia"/>
              </w:rPr>
              <w:t xml:space="preserve"> 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2020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年度此次新型冠状病毒感染的肺炎疫情防控事宜，销售部执行公司要求进行人员出入登记，量体温</w:t>
            </w:r>
            <w:r w:rsidR="0070256A">
              <w:rPr>
                <w:rFonts w:eastAsiaTheme="minorEastAsia" w:hAnsiTheme="minorEastAsia"/>
                <w:sz w:val="24"/>
                <w:szCs w:val="24"/>
              </w:rPr>
              <w:t>，戴口罩等。人员出入填写《企业职工体温登记表》，记录了姓名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、体温、是否发热等内容按要求基本做好了控制。</w:t>
            </w:r>
          </w:p>
          <w:p w:rsidR="00CC3E21" w:rsidRPr="005557E0" w:rsidRDefault="00F56806" w:rsidP="002420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C92D8D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B5F30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DB5F30" w:rsidRPr="005557E0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5557E0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4C772B" w:rsidRPr="005557E0" w:rsidRDefault="004C772B" w:rsidP="004C77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制定实施了《应急准备和响应控制程序</w:t>
            </w:r>
            <w:r w:rsidR="0070256A" w:rsidRPr="0070256A">
              <w:rPr>
                <w:rFonts w:eastAsiaTheme="minorEastAsia"/>
                <w:sz w:val="24"/>
                <w:szCs w:val="24"/>
              </w:rPr>
              <w:t>TDR-CX14-2019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 w:rsidR="004C772B" w:rsidRPr="005557E0" w:rsidRDefault="004C772B" w:rsidP="004C77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2019.1</w:t>
            </w:r>
            <w:r w:rsidR="0070256A">
              <w:rPr>
                <w:rFonts w:eastAsiaTheme="minorEastAsia" w:hint="eastAsia"/>
                <w:sz w:val="24"/>
                <w:szCs w:val="24"/>
              </w:rPr>
              <w:t>0</w:t>
            </w:r>
            <w:r w:rsidRPr="005557E0">
              <w:rPr>
                <w:rFonts w:eastAsiaTheme="minorEastAsia"/>
                <w:sz w:val="24"/>
                <w:szCs w:val="24"/>
              </w:rPr>
              <w:t>.2</w:t>
            </w:r>
            <w:r w:rsidR="0070256A">
              <w:rPr>
                <w:rFonts w:eastAsiaTheme="minorEastAsia" w:hint="eastAsia"/>
                <w:sz w:val="24"/>
                <w:szCs w:val="24"/>
              </w:rPr>
              <w:t>1</w:t>
            </w:r>
            <w:r w:rsidR="002B2D2F">
              <w:rPr>
                <w:rFonts w:eastAsiaTheme="minorEastAsia" w:hAnsiTheme="minorEastAsia"/>
                <w:sz w:val="24"/>
                <w:szCs w:val="24"/>
              </w:rPr>
              <w:t>日销售部人员参加了由办公室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组织的</w:t>
            </w:r>
            <w:r w:rsidR="0070256A" w:rsidRPr="005557E0">
              <w:rPr>
                <w:rFonts w:eastAsiaTheme="minorEastAsia" w:hAnsiTheme="minorEastAsia"/>
                <w:sz w:val="24"/>
                <w:szCs w:val="24"/>
              </w:rPr>
              <w:t>消防安全应急演练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4C772B" w:rsidRPr="005557E0" w:rsidRDefault="004C772B" w:rsidP="004C77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2019.11.1</w:t>
            </w:r>
            <w:r w:rsidR="0070256A">
              <w:rPr>
                <w:rFonts w:eastAsiaTheme="minorEastAsia" w:hint="eastAsia"/>
                <w:sz w:val="24"/>
                <w:szCs w:val="24"/>
              </w:rPr>
              <w:t>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日销售部人员参见了由</w:t>
            </w:r>
            <w:r w:rsidR="002B2D2F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组织的</w:t>
            </w:r>
            <w:r w:rsidR="0070256A" w:rsidRPr="005557E0">
              <w:rPr>
                <w:rFonts w:eastAsiaTheme="minorEastAsia" w:hAnsiTheme="minorEastAsia"/>
                <w:sz w:val="24"/>
                <w:szCs w:val="24"/>
              </w:rPr>
              <w:t>触电应急救援演练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B5F30" w:rsidRPr="005557E0" w:rsidRDefault="004C772B" w:rsidP="004C77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</w:tbl>
    <w:p w:rsidR="008973EE" w:rsidRPr="005557E0" w:rsidRDefault="00971600">
      <w:pPr>
        <w:rPr>
          <w:rFonts w:eastAsiaTheme="minorEastAsia"/>
        </w:rPr>
      </w:pPr>
      <w:r w:rsidRPr="005557E0">
        <w:rPr>
          <w:rFonts w:eastAsiaTheme="minorEastAsia"/>
        </w:rPr>
        <w:ptab w:relativeTo="margin" w:alignment="center" w:leader="none"/>
      </w:r>
    </w:p>
    <w:p w:rsidR="007757F3" w:rsidRPr="005557E0" w:rsidRDefault="007757F3">
      <w:pPr>
        <w:rPr>
          <w:rFonts w:eastAsiaTheme="minorEastAsia"/>
        </w:rPr>
      </w:pPr>
    </w:p>
    <w:p w:rsidR="007757F3" w:rsidRPr="005557E0" w:rsidRDefault="007757F3" w:rsidP="0003373A">
      <w:pPr>
        <w:pStyle w:val="a4"/>
        <w:rPr>
          <w:rFonts w:eastAsiaTheme="minorEastAsia"/>
        </w:rPr>
      </w:pPr>
      <w:r w:rsidRPr="005557E0">
        <w:rPr>
          <w:rFonts w:eastAsiaTheme="minorEastAsia" w:hAnsiTheme="minorEastAsia"/>
        </w:rPr>
        <w:t>说明：不符合标注</w:t>
      </w:r>
      <w:r w:rsidRPr="005557E0">
        <w:rPr>
          <w:rFonts w:eastAsiaTheme="minorEastAsia"/>
        </w:rPr>
        <w:t>N</w:t>
      </w:r>
    </w:p>
    <w:sectPr w:rsidR="007757F3" w:rsidRPr="005557E0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ED7" w:rsidRDefault="007D0ED7" w:rsidP="008973EE">
      <w:r>
        <w:separator/>
      </w:r>
    </w:p>
  </w:endnote>
  <w:endnote w:type="continuationSeparator" w:id="1">
    <w:p w:rsidR="007D0ED7" w:rsidRDefault="007D0ED7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058E" w:rsidRDefault="0079659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201D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5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201D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ED7" w:rsidRDefault="007D0ED7" w:rsidP="008973EE">
      <w:r>
        <w:separator/>
      </w:r>
    </w:p>
  </w:footnote>
  <w:footnote w:type="continuationSeparator" w:id="1">
    <w:p w:rsidR="007D0ED7" w:rsidRDefault="007D0ED7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79659C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  <w:w w:val="90"/>
      </w:rPr>
      <w:t>Beijing International Standard united Certification Co.,Ltd.</w:t>
    </w:r>
  </w:p>
  <w:p w:rsidR="0012058E" w:rsidRDefault="0012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150"/>
    <w:rsid w:val="001365B4"/>
    <w:rsid w:val="00136867"/>
    <w:rsid w:val="00140DDF"/>
    <w:rsid w:val="00143E6E"/>
    <w:rsid w:val="00145688"/>
    <w:rsid w:val="001456CB"/>
    <w:rsid w:val="00147BF5"/>
    <w:rsid w:val="00147EDB"/>
    <w:rsid w:val="00157249"/>
    <w:rsid w:val="001677C1"/>
    <w:rsid w:val="00167E1C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16E7"/>
    <w:rsid w:val="001F2539"/>
    <w:rsid w:val="001F71E8"/>
    <w:rsid w:val="00201F4A"/>
    <w:rsid w:val="00202BC2"/>
    <w:rsid w:val="002103E6"/>
    <w:rsid w:val="0021168C"/>
    <w:rsid w:val="00214113"/>
    <w:rsid w:val="00215081"/>
    <w:rsid w:val="00215C24"/>
    <w:rsid w:val="00222532"/>
    <w:rsid w:val="00223BE5"/>
    <w:rsid w:val="00224CD3"/>
    <w:rsid w:val="00233751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B2D2F"/>
    <w:rsid w:val="002C1ACE"/>
    <w:rsid w:val="002C3E0D"/>
    <w:rsid w:val="002C7858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86E05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265"/>
    <w:rsid w:val="003D1723"/>
    <w:rsid w:val="003D470D"/>
    <w:rsid w:val="003D69E2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16253"/>
    <w:rsid w:val="004202E1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3CBF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47DD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72B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57E0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85E66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D60BF"/>
    <w:rsid w:val="005E20E9"/>
    <w:rsid w:val="005E277A"/>
    <w:rsid w:val="005F6C65"/>
    <w:rsid w:val="00600F02"/>
    <w:rsid w:val="00604098"/>
    <w:rsid w:val="0060444D"/>
    <w:rsid w:val="00604DB4"/>
    <w:rsid w:val="00611393"/>
    <w:rsid w:val="00615057"/>
    <w:rsid w:val="00615924"/>
    <w:rsid w:val="006223EE"/>
    <w:rsid w:val="00623B63"/>
    <w:rsid w:val="00624222"/>
    <w:rsid w:val="00624F35"/>
    <w:rsid w:val="00631C0F"/>
    <w:rsid w:val="00633AC5"/>
    <w:rsid w:val="00642776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5145"/>
    <w:rsid w:val="006E678B"/>
    <w:rsid w:val="006F145C"/>
    <w:rsid w:val="006F2682"/>
    <w:rsid w:val="0070256A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9659C"/>
    <w:rsid w:val="007A2C5A"/>
    <w:rsid w:val="007A47FB"/>
    <w:rsid w:val="007A6299"/>
    <w:rsid w:val="007B106B"/>
    <w:rsid w:val="007B275D"/>
    <w:rsid w:val="007C24A1"/>
    <w:rsid w:val="007C2EC8"/>
    <w:rsid w:val="007D0ED7"/>
    <w:rsid w:val="007E03E9"/>
    <w:rsid w:val="007E6AEB"/>
    <w:rsid w:val="007E7C11"/>
    <w:rsid w:val="007F01EC"/>
    <w:rsid w:val="007F0EA0"/>
    <w:rsid w:val="007F1DD4"/>
    <w:rsid w:val="007F3AD5"/>
    <w:rsid w:val="007F4370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0071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668A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2939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296E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1F58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B428D"/>
    <w:rsid w:val="00BB67A8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0087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C6035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201DE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4C4A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74609"/>
    <w:rsid w:val="00E80425"/>
    <w:rsid w:val="00E84367"/>
    <w:rsid w:val="00E84C02"/>
    <w:rsid w:val="00E90BBC"/>
    <w:rsid w:val="00E910C0"/>
    <w:rsid w:val="00E95637"/>
    <w:rsid w:val="00E97424"/>
    <w:rsid w:val="00EA04FF"/>
    <w:rsid w:val="00EA33C4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1726"/>
    <w:rsid w:val="00ED77D9"/>
    <w:rsid w:val="00ED7F2E"/>
    <w:rsid w:val="00EE5124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16615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56806"/>
    <w:rsid w:val="00F606E1"/>
    <w:rsid w:val="00F60CA3"/>
    <w:rsid w:val="00F6739D"/>
    <w:rsid w:val="00F72DA6"/>
    <w:rsid w:val="00F8088C"/>
    <w:rsid w:val="00F83639"/>
    <w:rsid w:val="00F840C3"/>
    <w:rsid w:val="00F856F5"/>
    <w:rsid w:val="00F8598C"/>
    <w:rsid w:val="00F86CE9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3097</TotalTime>
  <Pages>3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1009</cp:revision>
  <dcterms:created xsi:type="dcterms:W3CDTF">2015-06-17T12:51:00Z</dcterms:created>
  <dcterms:modified xsi:type="dcterms:W3CDTF">2020-04-24T03:25:00Z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