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力合科技（湖南）股份有限公司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20818-2024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2023-N1MMS-1243495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龚剑蓉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2024-N1MMS-3274364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欧明星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2024-N1MMS-2238105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2025年11月20日下午至2025年11月21日下午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603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