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山西加力新材料科技有限公司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20806-2024-Q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13:30至2025年11月07日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12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