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深圳龙电华鑫控股集团股份有限公司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0005-2021-2024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杨冰</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苏桢妍</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0005-2021-2024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深圳龙电华鑫控股集团股份有限公司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ISC-2021-0936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2026-01-28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2024年01月09日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