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河北镕诚科技股份公司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鲍阳阳，杨园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2024年01月10日 上午至2024年01月13日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秦军虎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