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27"/>
        <w:gridCol w:w="115"/>
        <w:gridCol w:w="750"/>
        <w:gridCol w:w="809"/>
        <w:gridCol w:w="45"/>
        <w:gridCol w:w="522"/>
        <w:gridCol w:w="1175"/>
        <w:gridCol w:w="22"/>
        <w:gridCol w:w="221"/>
        <w:gridCol w:w="199"/>
        <w:gridCol w:w="297"/>
        <w:gridCol w:w="354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浙江省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杭州市滨江区长河街道滨文路358号1408室</w:t>
            </w:r>
          </w:p>
        </w:tc>
        <w:tc>
          <w:tcPr>
            <w:tcW w:w="17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39" w:type="dxa"/>
            <w:gridSpan w:val="9"/>
            <w:vAlign w:val="center"/>
          </w:tcPr>
          <w:p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朱莹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0571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86632006 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0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" w:name="最高管理者"/>
            <w:bookmarkEnd w:id="1"/>
            <w:r>
              <w:rPr>
                <w:rFonts w:hint="eastAsia"/>
                <w:lang w:val="en-US" w:eastAsia="zh-CN"/>
              </w:rPr>
              <w:t>杨国方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传真"/>
            <w:bookmarkEnd w:id="2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0571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86632006 </w:t>
            </w:r>
          </w:p>
        </w:tc>
        <w:tc>
          <w:tcPr>
            <w:tcW w:w="71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4" w:name="合同编号"/>
            <w:r>
              <w:rPr>
                <w:sz w:val="21"/>
                <w:szCs w:val="21"/>
              </w:rPr>
              <w:t>0142-2020-QEO</w:t>
            </w:r>
            <w:bookmarkEnd w:id="4"/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5" w:name="Q勾选"/>
            <w:r>
              <w:rPr>
                <w:rFonts w:hint="eastAsia"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QMS</w:t>
            </w:r>
            <w:bookmarkStart w:id="6" w:name="E勾选"/>
            <w:r>
              <w:rPr>
                <w:rFonts w:hint="eastAsia"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EMS</w:t>
            </w:r>
            <w:bookmarkStart w:id="7" w:name="S勾选"/>
            <w:r>
              <w:rPr>
                <w:rFonts w:hint="eastAsia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8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8"/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职业健康安全管理体系：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36" w:type="dxa"/>
            <w:gridSpan w:val="14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bookmarkStart w:id="9" w:name="审核范围"/>
            <w:r>
              <w:rPr>
                <w:rFonts w:hint="eastAsia" w:ascii="Times New Roman" w:hAnsi="Times New Roman" w:cs="Times New Roman"/>
                <w:sz w:val="20"/>
                <w:szCs w:val="22"/>
              </w:rPr>
              <w:t>Q：危险化学品的批发(限许可范围内）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E：危险化学品的批发(限许可范围内）及其相关环境管理活动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O：危险化学品的批发(限许可范围内）及其相关职业健康安全管理活动</w:t>
            </w:r>
            <w:bookmarkEnd w:id="9"/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专业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bookmarkStart w:id="10" w:name="专业代码"/>
            <w:r>
              <w:rPr>
                <w:rFonts w:hint="eastAsia" w:ascii="Times New Roman" w:hAnsi="Times New Roman" w:cs="Times New Roman"/>
                <w:sz w:val="20"/>
                <w:szCs w:val="22"/>
              </w:rPr>
              <w:t>Q：29.11.05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E：29.11.05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O：29.11.05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下午至20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321" w:type="dxa"/>
            <w:gridSpan w:val="21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sz w:val="18"/>
                <w:szCs w:val="18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Q:29.11.05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E:29.11.05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O:29.11.05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sz w:val="18"/>
                <w:szCs w:val="18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Q:29.11.05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E:29.11.05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  <w:r>
              <w:rPr>
                <w:sz w:val="18"/>
                <w:szCs w:val="18"/>
              </w:rPr>
              <w:t>王央央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Q:实习审核员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O:实习审核员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13757120929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35</w:t>
            </w:r>
            <w:r>
              <w:rPr>
                <w:rFonts w:hint="eastAsia"/>
                <w:sz w:val="20"/>
              </w:rPr>
              <w:t>88</w:t>
            </w:r>
            <w:r>
              <w:rPr>
                <w:rFonts w:hint="eastAsia"/>
                <w:sz w:val="20"/>
                <w:lang w:val="en-US" w:eastAsia="zh-CN"/>
              </w:rPr>
              <w:t>800890</w:t>
            </w: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01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01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  <w:lang w:val="en-US" w:eastAsia="zh-CN"/>
              </w:rPr>
              <w:t>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614" w:firstLineChars="1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bookmarkStart w:id="13" w:name="_GoBack"/>
            <w:bookmarkEnd w:id="13"/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/职业人人健康安全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目标及其实现的策划、Q6.3变更的策划、7.1.1（E7.1）资源总则、7.4沟通/信息交流、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8.2产品和服务的要求、8.3产品和服务的设计和开发不适用确认、8.4外部提供过程、8.5.1生产和服务提供的控制、8.5.2产品标识和可追朔性、8.5.4产品防护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8.5.3顾客或外部供方的财产、8.6产品和服务的放行、8.7不合格输出的控制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9.1.2顾客满意、8.5.5交付后的活动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继续审核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ascii="宋体" w:hAnsi="宋体" w:cs="Arial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u w:val="single"/>
                <w:lang w:val="en-US" w:eastAsia="zh-CN"/>
              </w:rPr>
              <w:t>ABC</w:t>
            </w:r>
          </w:p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ind w:right="-180" w:rightChars="-75" w:firstLine="361" w:firstLineChars="2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>
      <w:pPr>
        <w:spacing w:line="300" w:lineRule="exact"/>
        <w:ind w:firstLine="181" w:firstLineChars="1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>
      <w:pPr>
        <w:snapToGrid w:val="0"/>
        <w:spacing w:before="163" w:beforeLines="50" w:line="400" w:lineRule="exact"/>
        <w:ind w:firstLine="2264" w:firstLineChars="1253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900I1wAAAAoBAAAP&#10;AAAAAAAAAAEAIAAAACIAAABkcnMvZG93bnJldi54bWxQSwECFAAUAAAACACHTuJANrwYHKcBAAAp&#10;AwAADgAAAAAAAAABACAAAAAm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22"/>
    <w:rsid w:val="00101C2D"/>
    <w:rsid w:val="00190222"/>
    <w:rsid w:val="001D43B5"/>
    <w:rsid w:val="002415A2"/>
    <w:rsid w:val="004E14E3"/>
    <w:rsid w:val="005A294C"/>
    <w:rsid w:val="00862A6D"/>
    <w:rsid w:val="008D389A"/>
    <w:rsid w:val="00C0253C"/>
    <w:rsid w:val="00CF55CC"/>
    <w:rsid w:val="00DE12D0"/>
    <w:rsid w:val="03EF4508"/>
    <w:rsid w:val="117E4F4E"/>
    <w:rsid w:val="121B069F"/>
    <w:rsid w:val="12776211"/>
    <w:rsid w:val="278F3997"/>
    <w:rsid w:val="30EE3FFB"/>
    <w:rsid w:val="36A34687"/>
    <w:rsid w:val="3C137D02"/>
    <w:rsid w:val="46CD3B1F"/>
    <w:rsid w:val="52F1072B"/>
    <w:rsid w:val="64772E6E"/>
    <w:rsid w:val="66500379"/>
    <w:rsid w:val="70FB5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496</Words>
  <Characters>2828</Characters>
  <Lines>23</Lines>
  <Paragraphs>6</Paragraphs>
  <TotalTime>3</TotalTime>
  <ScaleCrop>false</ScaleCrop>
  <LinksUpToDate>false</LinksUpToDate>
  <CharactersWithSpaces>3318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2020-04-19T02:04:44Z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