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北京恒安技安全防范技术有限公司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骆海燕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2024年01月15日 上午至2024年01月15日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