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FA" w:rsidRDefault="008B67C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201"/>
        <w:gridCol w:w="1352"/>
        <w:gridCol w:w="6"/>
        <w:gridCol w:w="567"/>
        <w:gridCol w:w="1242"/>
        <w:gridCol w:w="75"/>
        <w:gridCol w:w="101"/>
        <w:gridCol w:w="589"/>
        <w:gridCol w:w="61"/>
        <w:gridCol w:w="567"/>
        <w:gridCol w:w="1382"/>
      </w:tblGrid>
      <w:tr w:rsidR="00102BFA">
        <w:trPr>
          <w:trHeight w:val="557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自贡威荣科技有限公司</w:t>
            </w:r>
            <w:bookmarkEnd w:id="0"/>
          </w:p>
        </w:tc>
      </w:tr>
      <w:tr w:rsidR="00102BFA">
        <w:trPr>
          <w:trHeight w:val="557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102BFA" w:rsidRDefault="008B67C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自贡市荣县城关旭水大道南三段</w:t>
            </w:r>
            <w:r>
              <w:rPr>
                <w:rFonts w:asciiTheme="minorEastAsia" w:eastAsiaTheme="minorEastAsia" w:hAnsiTheme="minorEastAsia"/>
                <w:sz w:val="20"/>
              </w:rPr>
              <w:t>68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203</w:t>
            </w:r>
            <w:bookmarkEnd w:id="1"/>
          </w:p>
        </w:tc>
      </w:tr>
      <w:tr w:rsidR="00102BFA">
        <w:trPr>
          <w:trHeight w:val="557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94" w:type="dxa"/>
            <w:gridSpan w:val="5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352" w:type="dxa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R="00102BFA">
        <w:trPr>
          <w:trHeight w:val="557"/>
        </w:trPr>
        <w:tc>
          <w:tcPr>
            <w:tcW w:w="1485" w:type="dxa"/>
            <w:gridSpan w:val="3"/>
            <w:vAlign w:val="center"/>
          </w:tcPr>
          <w:p w:rsidR="00102BFA" w:rsidRDefault="008B67CA">
            <w:r>
              <w:rPr>
                <w:rFonts w:hint="eastAsia"/>
              </w:rPr>
              <w:t>最高管理者</w:t>
            </w:r>
          </w:p>
        </w:tc>
        <w:tc>
          <w:tcPr>
            <w:tcW w:w="2894" w:type="dxa"/>
            <w:gridSpan w:val="5"/>
            <w:vAlign w:val="center"/>
          </w:tcPr>
          <w:p w:rsidR="00102BFA" w:rsidRDefault="00102BFA">
            <w:bookmarkStart w:id="5" w:name="最高管理者"/>
            <w:bookmarkEnd w:id="5"/>
          </w:p>
        </w:tc>
        <w:tc>
          <w:tcPr>
            <w:tcW w:w="1352" w:type="dxa"/>
            <w:vAlign w:val="center"/>
          </w:tcPr>
          <w:p w:rsidR="00102BFA" w:rsidRDefault="008B6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102BFA" w:rsidRDefault="00102BF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102BFA" w:rsidRDefault="00102BF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02BFA">
        <w:trPr>
          <w:trHeight w:val="418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94" w:type="dxa"/>
            <w:gridSpan w:val="5"/>
            <w:vAlign w:val="center"/>
          </w:tcPr>
          <w:p w:rsidR="00102BFA" w:rsidRDefault="008B67C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0645-2019-QEO</w:t>
            </w:r>
            <w:bookmarkEnd w:id="8"/>
          </w:p>
        </w:tc>
        <w:tc>
          <w:tcPr>
            <w:tcW w:w="1358" w:type="dxa"/>
            <w:gridSpan w:val="2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102BFA" w:rsidRDefault="008B67C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02BFA">
        <w:trPr>
          <w:trHeight w:val="455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102BFA" w:rsidRDefault="008B67CA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  <w:p w:rsidR="00102BFA" w:rsidRDefault="008B67C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  <w:p w:rsidR="00102BFA" w:rsidRDefault="008B67C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</w:tc>
      </w:tr>
      <w:tr w:rsidR="00102BFA">
        <w:trPr>
          <w:trHeight w:val="990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102BFA">
        <w:trPr>
          <w:trHeight w:val="799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102BFA" w:rsidRDefault="008B67C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：钻井液无害化处理技术服务，钻井技术服务。</w:t>
            </w:r>
          </w:p>
          <w:p w:rsidR="00102BFA" w:rsidRDefault="008B67C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：钻井液无害化处理技术服务，钻井技术服务及其所涉及的相关环境管理活动</w:t>
            </w:r>
          </w:p>
          <w:p w:rsidR="00102BFA" w:rsidRDefault="008B67C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：钻井液无害化处理技术服务，钻井技术服务及其所涉及的相关职业健康安全管理活动</w:t>
            </w:r>
            <w:bookmarkEnd w:id="13"/>
          </w:p>
        </w:tc>
        <w:tc>
          <w:tcPr>
            <w:tcW w:w="751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49" w:type="dxa"/>
            <w:gridSpan w:val="2"/>
            <w:vAlign w:val="center"/>
          </w:tcPr>
          <w:p w:rsidR="00102BFA" w:rsidRDefault="008B67C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02.09.00;34.06.00</w:t>
            </w:r>
          </w:p>
          <w:p w:rsidR="00102BFA" w:rsidRDefault="008B67C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02.09.00;34.06.00</w:t>
            </w:r>
          </w:p>
          <w:p w:rsidR="00102BFA" w:rsidRDefault="008B67C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02.09.00;34.06.00</w:t>
            </w:r>
            <w:bookmarkEnd w:id="14"/>
          </w:p>
        </w:tc>
      </w:tr>
      <w:tr w:rsidR="00102BFA">
        <w:trPr>
          <w:trHeight w:val="840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 xml:space="preserve">GB/T </w:t>
            </w:r>
            <w:r>
              <w:rPr>
                <w:rFonts w:hint="eastAsia"/>
                <w:b/>
                <w:sz w:val="20"/>
                <w:lang w:val="de-DE"/>
              </w:rPr>
              <w:t>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102BFA">
        <w:trPr>
          <w:trHeight w:val="223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02BFA">
        <w:trPr>
          <w:trHeight w:val="492"/>
        </w:trPr>
        <w:tc>
          <w:tcPr>
            <w:tcW w:w="1485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102BFA" w:rsidRDefault="008B67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02BFA">
        <w:trPr>
          <w:trHeight w:val="495"/>
        </w:trPr>
        <w:tc>
          <w:tcPr>
            <w:tcW w:w="10321" w:type="dxa"/>
            <w:gridSpan w:val="18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02BFA">
        <w:trPr>
          <w:trHeight w:val="570"/>
        </w:trPr>
        <w:tc>
          <w:tcPr>
            <w:tcW w:w="1242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7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93" w:type="dxa"/>
            <w:gridSpan w:val="5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2" w:type="dxa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02BFA">
        <w:trPr>
          <w:trHeight w:val="570"/>
        </w:trPr>
        <w:tc>
          <w:tcPr>
            <w:tcW w:w="1242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9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67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393" w:type="dxa"/>
            <w:gridSpan w:val="5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82" w:type="dxa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102BFA">
        <w:trPr>
          <w:trHeight w:val="570"/>
        </w:trPr>
        <w:tc>
          <w:tcPr>
            <w:tcW w:w="1242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9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67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393" w:type="dxa"/>
            <w:gridSpan w:val="5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82" w:type="dxa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102BFA">
        <w:trPr>
          <w:trHeight w:val="570"/>
        </w:trPr>
        <w:tc>
          <w:tcPr>
            <w:tcW w:w="1242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9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167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</w:tc>
        <w:tc>
          <w:tcPr>
            <w:tcW w:w="1393" w:type="dxa"/>
            <w:gridSpan w:val="5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82" w:type="dxa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102BFA">
        <w:trPr>
          <w:trHeight w:val="570"/>
        </w:trPr>
        <w:tc>
          <w:tcPr>
            <w:tcW w:w="1242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姚远</w:t>
            </w:r>
          </w:p>
        </w:tc>
        <w:tc>
          <w:tcPr>
            <w:tcW w:w="113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94" w:type="dxa"/>
            <w:gridSpan w:val="2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102BFA" w:rsidRDefault="00102BFA">
            <w:pPr>
              <w:jc w:val="center"/>
              <w:rPr>
                <w:sz w:val="2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Q:02.09.00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E:02.09.00</w:t>
            </w:r>
          </w:p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O:02.09.00</w:t>
            </w:r>
          </w:p>
        </w:tc>
        <w:tc>
          <w:tcPr>
            <w:tcW w:w="1393" w:type="dxa"/>
            <w:gridSpan w:val="5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17791801381</w:t>
            </w:r>
          </w:p>
        </w:tc>
        <w:tc>
          <w:tcPr>
            <w:tcW w:w="1382" w:type="dxa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ISC-JSZJ-107</w:t>
            </w:r>
          </w:p>
        </w:tc>
      </w:tr>
      <w:tr w:rsidR="00102BFA">
        <w:trPr>
          <w:trHeight w:val="825"/>
        </w:trPr>
        <w:tc>
          <w:tcPr>
            <w:tcW w:w="10321" w:type="dxa"/>
            <w:gridSpan w:val="18"/>
            <w:vAlign w:val="center"/>
          </w:tcPr>
          <w:p w:rsidR="00102BFA" w:rsidRDefault="008B67CA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02BFA">
        <w:trPr>
          <w:trHeight w:val="510"/>
        </w:trPr>
        <w:tc>
          <w:tcPr>
            <w:tcW w:w="1201" w:type="dxa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102BFA" w:rsidRDefault="00102BFA"/>
        </w:tc>
      </w:tr>
      <w:tr w:rsidR="00102BFA">
        <w:trPr>
          <w:trHeight w:val="211"/>
        </w:trPr>
        <w:tc>
          <w:tcPr>
            <w:tcW w:w="1201" w:type="dxa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102BFA" w:rsidRDefault="00102BFA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102BFA" w:rsidRDefault="00102BF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102BFA" w:rsidRDefault="00102BFA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102BFA" w:rsidRDefault="00102BFA"/>
        </w:tc>
      </w:tr>
      <w:tr w:rsidR="00102BFA">
        <w:trPr>
          <w:trHeight w:val="218"/>
        </w:trPr>
        <w:tc>
          <w:tcPr>
            <w:tcW w:w="1201" w:type="dxa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2020.4.26</w:t>
            </w:r>
          </w:p>
        </w:tc>
        <w:tc>
          <w:tcPr>
            <w:tcW w:w="1134" w:type="dxa"/>
            <w:gridSpan w:val="2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102BFA" w:rsidRDefault="008B67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2020.4.26</w:t>
            </w:r>
          </w:p>
        </w:tc>
        <w:tc>
          <w:tcPr>
            <w:tcW w:w="1418" w:type="dxa"/>
            <w:gridSpan w:val="3"/>
            <w:vAlign w:val="center"/>
          </w:tcPr>
          <w:p w:rsidR="00102BFA" w:rsidRDefault="008B67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02BFA" w:rsidRDefault="00102BFA"/>
        </w:tc>
      </w:tr>
    </w:tbl>
    <w:p w:rsidR="00102BFA" w:rsidRDefault="00102BF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02BFA" w:rsidRDefault="008B67CA" w:rsidP="00DD2E8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102BFA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02BFA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02BFA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27</w:t>
            </w:r>
          </w:p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02BFA" w:rsidRDefault="00102BF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102BFA" w:rsidRDefault="008B67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102BFA" w:rsidRDefault="008B67C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102BFA" w:rsidRDefault="008B67C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、姚远、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杨珍全、张心</w:t>
            </w:r>
          </w:p>
        </w:tc>
      </w:tr>
      <w:tr w:rsidR="00102BFA">
        <w:trPr>
          <w:cantSplit/>
          <w:trHeight w:val="48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8:30-12:00</w:t>
            </w:r>
          </w:p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02BFA" w:rsidRDefault="008B67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：张心</w:t>
            </w:r>
          </w:p>
          <w:p w:rsidR="00102BFA" w:rsidRDefault="008B67C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102BFA" w:rsidRDefault="00102BF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  <w:p w:rsidR="00102BFA" w:rsidRDefault="008B67C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102BFA" w:rsidRDefault="00102BF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、杨珍全</w:t>
            </w:r>
          </w:p>
        </w:tc>
      </w:tr>
      <w:tr w:rsidR="00102BFA"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02BFA" w:rsidRDefault="008B67CA" w:rsidP="00DD2E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102BFA" w:rsidRDefault="008B67C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  <w:p w:rsidR="00102BFA" w:rsidRDefault="00102BF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102BFA" w:rsidRDefault="008B67C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102BFA" w:rsidRDefault="00102BF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</w:p>
          <w:p w:rsidR="00102BFA" w:rsidRDefault="008B67C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、姚远</w:t>
            </w:r>
          </w:p>
        </w:tc>
      </w:tr>
      <w:tr w:rsidR="00102BFA">
        <w:trPr>
          <w:cantSplit/>
          <w:trHeight w:val="39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02BFA" w:rsidRDefault="00102BF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13:00-16:00</w:t>
            </w:r>
          </w:p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02BFA" w:rsidRDefault="008B67C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102BFA" w:rsidRDefault="008B67C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更改控制，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102BFA" w:rsidRDefault="00102BF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102BFA" w:rsidRDefault="00102BF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102BFA" w:rsidRDefault="00102BF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姚远</w:t>
            </w:r>
          </w:p>
        </w:tc>
      </w:tr>
      <w:tr w:rsidR="00102BFA">
        <w:trPr>
          <w:cantSplit/>
          <w:trHeight w:val="332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02BFA" w:rsidRDefault="00102BF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13:00-16:00</w:t>
            </w:r>
          </w:p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02BFA" w:rsidRDefault="008B67C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  <w:p w:rsidR="00102BFA" w:rsidRDefault="008B67C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  <w:p w:rsidR="00102BFA" w:rsidRDefault="00102BF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rPr>
                <w:rFonts w:ascii="宋体" w:hAnsi="宋体" w:cs="新宋体"/>
                <w:sz w:val="18"/>
                <w:szCs w:val="18"/>
              </w:rPr>
            </w:pPr>
            <w:bookmarkStart w:id="17" w:name="_GoBack"/>
            <w:bookmarkEnd w:id="17"/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102BFA" w:rsidRDefault="00102BF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102BFA" w:rsidRDefault="00102BF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、杨珍全</w:t>
            </w:r>
          </w:p>
        </w:tc>
      </w:tr>
      <w:tr w:rsidR="00102BFA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02BFA" w:rsidRDefault="00102BF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、姚远、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杨珍全、张心</w:t>
            </w:r>
          </w:p>
        </w:tc>
      </w:tr>
      <w:tr w:rsidR="00102BFA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02BFA" w:rsidRDefault="00102B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102BFA" w:rsidRDefault="008B67C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02BFA" w:rsidRDefault="008B67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、姚远、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杨珍全、张心</w:t>
            </w:r>
          </w:p>
        </w:tc>
      </w:tr>
    </w:tbl>
    <w:p w:rsidR="00102BFA" w:rsidRDefault="00102BF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02BFA" w:rsidRDefault="008B67C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02BFA" w:rsidRDefault="008B67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102BFA" w:rsidRDefault="008B67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102BFA" w:rsidRDefault="008B67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102BFA" w:rsidRDefault="008B67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102BFA" w:rsidRDefault="008B67C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102BFA" w:rsidSect="00102BFA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CA" w:rsidRDefault="008B67CA" w:rsidP="00102BFA">
      <w:r>
        <w:separator/>
      </w:r>
    </w:p>
  </w:endnote>
  <w:endnote w:type="continuationSeparator" w:id="1">
    <w:p w:rsidR="008B67CA" w:rsidRDefault="008B67CA" w:rsidP="0010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CA" w:rsidRDefault="008B67CA" w:rsidP="00102BFA">
      <w:r>
        <w:separator/>
      </w:r>
    </w:p>
  </w:footnote>
  <w:footnote w:type="continuationSeparator" w:id="1">
    <w:p w:rsidR="008B67CA" w:rsidRDefault="008B67CA" w:rsidP="0010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FA" w:rsidRDefault="00102BF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02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102BFA" w:rsidRDefault="008B67CA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67C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7CA">
      <w:rPr>
        <w:rStyle w:val="CharChar1"/>
        <w:rFonts w:hint="default"/>
      </w:rPr>
      <w:t>北京国标联合认证有限公司</w:t>
    </w:r>
    <w:r w:rsidR="008B67CA">
      <w:rPr>
        <w:rStyle w:val="CharChar1"/>
        <w:rFonts w:hint="default"/>
      </w:rPr>
      <w:tab/>
    </w:r>
    <w:r w:rsidR="008B67CA">
      <w:rPr>
        <w:rStyle w:val="CharChar1"/>
        <w:rFonts w:hint="default"/>
      </w:rPr>
      <w:tab/>
    </w:r>
  </w:p>
  <w:p w:rsidR="00102BFA" w:rsidRDefault="008B67C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102BFA" w:rsidRDefault="00102B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BFA"/>
    <w:rsid w:val="00102BFA"/>
    <w:rsid w:val="008B67CA"/>
    <w:rsid w:val="00DD2E83"/>
    <w:rsid w:val="00F6077F"/>
    <w:rsid w:val="6962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F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02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2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02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02BF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2BF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02BF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102BF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02BF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2020-05-09T08:06:00Z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