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邢台恒拓机械制造有限公司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2024年01月05日 上午至2024年01月07日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魏巍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