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邢台恒拓机械制造有限公司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曲晓莉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2024年01月05日 上午至2024年01月07日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魏巍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