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禹尧化工科技发展（天津）有限公司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范雯</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