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20702-2024-Q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江西智绘云技术有限公司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91360125MA7CYXR83K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江西智绘云技术有限公司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江西省南昌市红谷滩区红角洲学府大道899号江西慧谷-红谷创意产业园1号楼A栋6楼A615室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江西省南昌市西湖区绿地朝阳中心三期商业楼A口3楼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赣江新区高级中学 江西省南昌市新建区疏影路西南昌市第二中学赣江新区校区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Q:计算机信息系统集成、电子产品代理销售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江西智绘云技术有限公司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江西省南昌市红谷滩区红角洲学府大道899号江西慧谷-红谷创意产业园1号楼A栋6楼A615室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江西省南昌市西湖区绿地朝阳中心三期商业楼A口3楼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赣江新区高级中学 江西省南昌市新建区疏影路西南昌市第二中学赣江新区校区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Q:计算机信息系统集成、电子产品代理销售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1173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