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杭州瑞赢食品有限公司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2024年01月04日 上午至2024年01月05日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郑建夏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