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江西德泰科技有限公司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10832-2023-QEO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江西省樟树市观上镇工业园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江西省樟树市观上镇工业园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熊丹丹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18707052673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18707052673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Q:65,E:65,O:65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2023年12月28日 下午至2023年12月31日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Q:2,E:2.2,O:2.8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195"/>
              </w:tabs>
              <w:ind w:left="1050" w:hanging="1050" w:hanging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Q：办公家具（钢制家具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电动密集架(柜)、智能密集架(柜)、手动密集架(柜)、文物柜、档案自动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/>
                <w:sz w:val="21"/>
                <w:szCs w:val="21"/>
              </w:rPr>
              <w:t>层柜、卷宗柜、文件柜、智能护士站台、中药架(柜)、西药架(柜)、智能全自动(电动)医用护理床、陪护床、手动病床(医用护理床)、公寓床、重型货架、轻型货架）、书架（钢木书架、智能书架、期刊架(柜)）、校具、军队制式营具、钢木阅览桌的生产、销售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E：办公家具（钢制家具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电动密集架(柜)、智能密集架(柜)、手动密集架(柜)、文物柜、档案自动选层柜、卷宗柜、文件柜、智能护士站台、中药架(柜)、西药架(柜)、智能全自动(电动)医用护理床、陪护床、手动病床(医用护理床)、公寓床、重型货架、轻型货架）、书架（钢木书架、智能书架、期刊架(柜)）、校具、军队制式营具、钢木阅览桌的生产、销售所涉及场所的相关环境管理活动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O：办公家具（钢制家具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电动密集架(柜)、智能密集架(柜)、手动密集架(柜)、文物柜、档案自动选层柜、卷宗柜、文件柜、智能护士站台、中药架(柜)、西药架(柜)、智能全自动(电动)医用护理床、陪护床、手动病床(医用护理床)、公寓床、重型货架、轻型货架）、书架（钢木书架、智能书架、期刊架(柜)）、校具、军队制式营具、钢木阅览桌的生产、销售所涉及场所的相关职业健康安全管理活动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Q：23.01.01;23.01.04;23.06.00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E：23.01.01;23.01.04;23.06.00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O：23.01.01;23.01.04;23.06.00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Q:23.01.01,23.01.04,23.06.00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E:23.01.01,23.01.04,23.06.00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O:23.01.01,23.01.04,23.06.00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2023-12-22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AD33A58"/>
    <w:rsid w:val="1EF94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2023-12-27T08:18:48Z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