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0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市圣兴春采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08944436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市圣兴春采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西环西侧、永兴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西环西侧、永兴路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铜铝复合柱翼型散热器、钢制柱型散热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市圣兴春采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西环西侧、永兴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西环西侧、永兴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铜铝复合柱翼型散热器、钢制柱型散热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