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12" w:rsidRDefault="00B74BF1" w:rsidP="005827D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0149-2020-QEO</w:t>
      </w:r>
      <w:bookmarkEnd w:id="0"/>
    </w:p>
    <w:p w:rsidR="00733312" w:rsidRDefault="00B74BF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33312" w:rsidRDefault="00B74BF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33312" w:rsidRDefault="00B74BF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重庆温馨源物业管理有限公司</w:t>
      </w:r>
      <w:bookmarkEnd w:id="1"/>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733312" w:rsidRDefault="00B74BF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重庆市九龙坡区锦龙路</w:t>
      </w:r>
      <w:r>
        <w:rPr>
          <w:rFonts w:hint="eastAsia"/>
          <w:b/>
          <w:color w:val="000000" w:themeColor="text1"/>
          <w:sz w:val="22"/>
          <w:szCs w:val="22"/>
        </w:rPr>
        <w:t>289</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幢</w:t>
      </w:r>
      <w:bookmarkEnd w:id="3"/>
      <w:r w:rsidR="005827D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400053</w:t>
      </w:r>
      <w:bookmarkEnd w:id="4"/>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B74B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重庆市九龙坡区锦龙路</w:t>
      </w:r>
      <w:r>
        <w:rPr>
          <w:rFonts w:hint="eastAsia"/>
          <w:b/>
          <w:color w:val="000000" w:themeColor="text1"/>
          <w:sz w:val="22"/>
          <w:szCs w:val="22"/>
        </w:rPr>
        <w:t>289</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幢</w:t>
      </w:r>
      <w:bookmarkEnd w:id="5"/>
      <w:r w:rsidR="005827D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400053</w:t>
      </w:r>
      <w:bookmarkEnd w:id="6"/>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B74B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B74BF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91500107691247108H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023-68502272</w:t>
      </w:r>
      <w:bookmarkEnd w:id="9"/>
    </w:p>
    <w:p w:rsidR="00733312" w:rsidRDefault="00B74BF1" w:rsidP="005827D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周大志</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刘世均</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733312" w:rsidRDefault="00B74BF1">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733312" w:rsidRDefault="00B74BF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33312" w:rsidRDefault="00B74BF1">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：物业管理</w:t>
      </w:r>
      <w:r>
        <w:rPr>
          <w:rFonts w:hint="eastAsia"/>
          <w:b/>
          <w:color w:val="000000" w:themeColor="text1"/>
          <w:sz w:val="22"/>
          <w:szCs w:val="22"/>
        </w:rPr>
        <w:t>。</w:t>
      </w:r>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733312">
      <w:pPr>
        <w:pStyle w:val="a3"/>
        <w:spacing w:line="240" w:lineRule="auto"/>
        <w:ind w:firstLine="0"/>
        <w:rPr>
          <w:b/>
          <w:color w:val="000000" w:themeColor="text1"/>
          <w:sz w:val="22"/>
          <w:szCs w:val="22"/>
        </w:rPr>
      </w:pPr>
    </w:p>
    <w:p w:rsidR="00733312" w:rsidRDefault="00B74BF1">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：物业管理所涉及的相关环境管理活动</w:t>
      </w:r>
      <w:r>
        <w:rPr>
          <w:rFonts w:hint="eastAsia"/>
          <w:b/>
          <w:color w:val="000000" w:themeColor="text1"/>
          <w:sz w:val="22"/>
          <w:szCs w:val="22"/>
        </w:rPr>
        <w:t>。</w:t>
      </w:r>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733312">
      <w:pPr>
        <w:pStyle w:val="a3"/>
        <w:spacing w:line="240" w:lineRule="auto"/>
        <w:ind w:firstLine="0"/>
        <w:rPr>
          <w:b/>
          <w:color w:val="000000" w:themeColor="text1"/>
          <w:sz w:val="22"/>
          <w:szCs w:val="22"/>
        </w:rPr>
      </w:pPr>
    </w:p>
    <w:p w:rsidR="00733312" w:rsidRDefault="00B74BF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：物业管理所涉及的相关职业健康安全管理活动</w:t>
      </w:r>
      <w:bookmarkEnd w:id="15"/>
      <w:r>
        <w:rPr>
          <w:rFonts w:hint="eastAsia"/>
          <w:b/>
          <w:color w:val="000000" w:themeColor="text1"/>
          <w:sz w:val="22"/>
          <w:szCs w:val="22"/>
        </w:rPr>
        <w:t>。</w:t>
      </w:r>
    </w:p>
    <w:p w:rsidR="00733312" w:rsidRDefault="00B74B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33312" w:rsidRDefault="00733312">
      <w:pPr>
        <w:pStyle w:val="a3"/>
        <w:spacing w:line="240" w:lineRule="auto"/>
        <w:ind w:firstLine="0"/>
        <w:rPr>
          <w:b/>
          <w:color w:val="000000" w:themeColor="text1"/>
          <w:sz w:val="22"/>
          <w:szCs w:val="22"/>
        </w:rPr>
      </w:pPr>
    </w:p>
    <w:p w:rsidR="00733312" w:rsidRDefault="00B74BF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33312" w:rsidRDefault="00B74BF1">
      <w:pPr>
        <w:pStyle w:val="a3"/>
        <w:spacing w:line="360" w:lineRule="exact"/>
        <w:ind w:firstLine="0"/>
        <w:rPr>
          <w:b/>
          <w:color w:val="000000" w:themeColor="text1"/>
          <w:sz w:val="22"/>
          <w:szCs w:val="22"/>
        </w:rPr>
      </w:pPr>
      <w:r>
        <w:rPr>
          <w:rFonts w:ascii="宋体" w:hAnsi="宋体"/>
          <w:noProof/>
        </w:rPr>
        <w:drawing>
          <wp:anchor distT="0" distB="0" distL="0" distR="0" simplePos="0" relativeHeight="251658240" behindDoc="0" locked="0" layoutInCell="1" allowOverlap="1">
            <wp:simplePos x="0" y="0"/>
            <wp:positionH relativeFrom="column">
              <wp:posOffset>4168140</wp:posOffset>
            </wp:positionH>
            <wp:positionV relativeFrom="paragraph">
              <wp:posOffset>134620</wp:posOffset>
            </wp:positionV>
            <wp:extent cx="657225" cy="409575"/>
            <wp:effectExtent l="0" t="0" r="1333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57225" cy="409575"/>
                    </a:xfrm>
                    <a:prstGeom prst="rect">
                      <a:avLst/>
                    </a:prstGeom>
                    <a:noFill/>
                    <a:ln w="9525">
                      <a:noFill/>
                      <a:miter lim="800000"/>
                      <a:headEnd/>
                      <a:tailEnd/>
                    </a:ln>
                  </pic:spPr>
                </pic:pic>
              </a:graphicData>
            </a:graphic>
          </wp:anchor>
        </w:drawing>
      </w:r>
      <w:r>
        <w:rPr>
          <w:rFonts w:hint="eastAsia"/>
          <w:b/>
          <w:color w:val="000000" w:themeColor="text1"/>
          <w:sz w:val="22"/>
          <w:szCs w:val="22"/>
        </w:rPr>
        <w:t>备注：</w:t>
      </w:r>
      <w:bookmarkStart w:id="16" w:name="_GoBack"/>
      <w:bookmarkEnd w:id="16"/>
    </w:p>
    <w:p w:rsidR="00733312" w:rsidRDefault="00B74BF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827D2">
        <w:rPr>
          <w:rFonts w:hint="eastAsia"/>
          <w:b/>
          <w:color w:val="000000" w:themeColor="text1"/>
          <w:sz w:val="22"/>
          <w:szCs w:val="22"/>
        </w:rPr>
        <w:t xml:space="preserve">                           </w:t>
      </w:r>
      <w:r>
        <w:rPr>
          <w:rFonts w:hint="eastAsia"/>
          <w:b/>
          <w:color w:val="000000" w:themeColor="text1"/>
          <w:sz w:val="22"/>
          <w:szCs w:val="22"/>
        </w:rPr>
        <w:t>组长确认：</w:t>
      </w:r>
    </w:p>
    <w:p w:rsidR="00733312" w:rsidRDefault="00B74BF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2020.4.26                                    </w:t>
      </w:r>
      <w:r>
        <w:rPr>
          <w:rFonts w:hint="eastAsia"/>
          <w:b/>
          <w:color w:val="000000" w:themeColor="text1"/>
          <w:sz w:val="22"/>
          <w:szCs w:val="22"/>
        </w:rPr>
        <w:t>日期：</w:t>
      </w:r>
      <w:r>
        <w:rPr>
          <w:rFonts w:hint="eastAsia"/>
          <w:b/>
          <w:color w:val="000000" w:themeColor="text1"/>
          <w:sz w:val="22"/>
          <w:szCs w:val="22"/>
        </w:rPr>
        <w:t>2020.4.26</w:t>
      </w:r>
    </w:p>
    <w:p w:rsidR="00733312" w:rsidRDefault="00B74BF1">
      <w:pPr>
        <w:pStyle w:val="a3"/>
        <w:spacing w:line="0" w:lineRule="atLeast"/>
        <w:ind w:firstLine="0"/>
        <w:rPr>
          <w:b/>
          <w:color w:val="000000" w:themeColor="text1"/>
          <w:sz w:val="18"/>
          <w:szCs w:val="18"/>
        </w:rPr>
      </w:pPr>
      <w:r>
        <w:rPr>
          <w:b/>
          <w:color w:val="000000" w:themeColor="text1"/>
          <w:sz w:val="18"/>
          <w:szCs w:val="18"/>
        </w:rPr>
        <w:t>注：</w:t>
      </w:r>
    </w:p>
    <w:p w:rsidR="00733312" w:rsidRDefault="00B74BF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733312" w:rsidSect="00733312">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F1" w:rsidRDefault="00B74BF1" w:rsidP="00733312">
      <w:r>
        <w:separator/>
      </w:r>
    </w:p>
  </w:endnote>
  <w:endnote w:type="continuationSeparator" w:id="1">
    <w:p w:rsidR="00B74BF1" w:rsidRDefault="00B74BF1" w:rsidP="00733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F1" w:rsidRDefault="00B74BF1" w:rsidP="00733312">
      <w:r>
        <w:separator/>
      </w:r>
    </w:p>
  </w:footnote>
  <w:footnote w:type="continuationSeparator" w:id="1">
    <w:p w:rsidR="00B74BF1" w:rsidRDefault="00B74BF1" w:rsidP="00733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2" w:rsidRDefault="00B74BF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3312" w:rsidRDefault="0073331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733312" w:rsidRDefault="00B74BF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74BF1">
      <w:rPr>
        <w:rStyle w:val="CharChar1"/>
        <w:rFonts w:hint="default"/>
        <w:w w:val="90"/>
      </w:rPr>
      <w:t xml:space="preserve">Beijing </w:t>
    </w:r>
    <w:r w:rsidR="00B74BF1">
      <w:rPr>
        <w:rStyle w:val="CharChar1"/>
        <w:rFonts w:hint="default"/>
        <w:w w:val="90"/>
      </w:rPr>
      <w:t>International Standard united Certification Co.,Ltd.</w:t>
    </w:r>
  </w:p>
  <w:p w:rsidR="00733312" w:rsidRDefault="0073331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312"/>
    <w:rsid w:val="005827D2"/>
    <w:rsid w:val="00733312"/>
    <w:rsid w:val="00B74BF1"/>
    <w:rsid w:val="218C4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1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33312"/>
    <w:pPr>
      <w:snapToGrid w:val="0"/>
      <w:spacing w:line="336" w:lineRule="auto"/>
      <w:ind w:firstLine="630"/>
    </w:pPr>
    <w:rPr>
      <w:sz w:val="32"/>
    </w:rPr>
  </w:style>
  <w:style w:type="paragraph" w:styleId="a4">
    <w:name w:val="footer"/>
    <w:basedOn w:val="a"/>
    <w:link w:val="Char0"/>
    <w:uiPriority w:val="99"/>
    <w:unhideWhenUsed/>
    <w:qFormat/>
    <w:rsid w:val="00733312"/>
    <w:pPr>
      <w:tabs>
        <w:tab w:val="center" w:pos="4153"/>
        <w:tab w:val="right" w:pos="8306"/>
      </w:tabs>
      <w:snapToGrid w:val="0"/>
      <w:jc w:val="left"/>
    </w:pPr>
    <w:rPr>
      <w:sz w:val="18"/>
      <w:szCs w:val="18"/>
    </w:rPr>
  </w:style>
  <w:style w:type="paragraph" w:styleId="a5">
    <w:name w:val="header"/>
    <w:basedOn w:val="a"/>
    <w:link w:val="Char1"/>
    <w:unhideWhenUsed/>
    <w:qFormat/>
    <w:rsid w:val="0073331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33312"/>
    <w:rPr>
      <w:rFonts w:ascii="Times New Roman" w:eastAsia="宋体" w:hAnsi="Times New Roman" w:cs="Times New Roman"/>
      <w:sz w:val="32"/>
      <w:szCs w:val="20"/>
    </w:rPr>
  </w:style>
  <w:style w:type="character" w:customStyle="1" w:styleId="Char1">
    <w:name w:val="页眉 Char"/>
    <w:basedOn w:val="a0"/>
    <w:link w:val="a5"/>
    <w:uiPriority w:val="99"/>
    <w:qFormat/>
    <w:rsid w:val="00733312"/>
    <w:rPr>
      <w:rFonts w:ascii="Times New Roman" w:eastAsia="宋体" w:hAnsi="Times New Roman" w:cs="Times New Roman"/>
      <w:sz w:val="18"/>
      <w:szCs w:val="18"/>
    </w:rPr>
  </w:style>
  <w:style w:type="character" w:customStyle="1" w:styleId="Char0">
    <w:name w:val="页脚 Char"/>
    <w:basedOn w:val="a0"/>
    <w:link w:val="a4"/>
    <w:uiPriority w:val="99"/>
    <w:rsid w:val="00733312"/>
    <w:rPr>
      <w:rFonts w:ascii="Times New Roman" w:eastAsia="宋体" w:hAnsi="Times New Roman" w:cs="Times New Roman"/>
      <w:sz w:val="18"/>
      <w:szCs w:val="18"/>
    </w:rPr>
  </w:style>
  <w:style w:type="character" w:customStyle="1" w:styleId="CharChar1">
    <w:name w:val="Char Char1"/>
    <w:qFormat/>
    <w:locked/>
    <w:rsid w:val="007333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2020-04-24T03:46:00Z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