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无锡锡南科技股份有限公司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动力系统铝合金壳体的制造所涉及的能源管理活动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