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菏泽蓝鑫环保科技有限公司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20669-2024-Q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2025年09月16日 08:00至2025年09月17日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1667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