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20669-2024-Q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085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菏泽蓝鑫环保科技有限公司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32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r>
              <w:t>39.04.00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2025年09月16日上午至2025年09月17日上午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Q:水环境污染防治服务、大气环境污染防治服务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山东省菏泽市郓城县郓州街道办事处金河路西段灯塔北锦和花园22号楼2单元2-702号</w:t>
      </w:r>
    </w:p>
    <w:p w:rsidR="001F0A49">
      <w:pPr>
        <w:spacing w:line="360" w:lineRule="auto"/>
        <w:ind w:firstLine="420" w:firstLineChars="200"/>
      </w:pPr>
      <w:r>
        <w:rPr>
          <w:rFonts w:hint="eastAsia"/>
        </w:rPr>
        <w:t>办公地址：</w:t>
      </w:r>
      <w:r>
        <w:rPr>
          <w:rFonts w:hint="eastAsia"/>
        </w:rPr>
        <w:t>山东省菏泽市郓城县张营镇二十里铺村村西北</w:t>
      </w:r>
    </w:p>
    <w:p w:rsidR="001F0A49">
      <w:pPr>
        <w:spacing w:line="360" w:lineRule="auto"/>
        <w:ind w:firstLine="420" w:firstLineChars="200"/>
      </w:pPr>
      <w:r>
        <w:rPr>
          <w:rFonts w:hint="eastAsia"/>
        </w:rPr>
        <w:t>经营地址：</w:t>
      </w:r>
      <w:bookmarkStart w:id="12" w:name="生产地址"/>
      <w:bookmarkEnd w:id="12"/>
      <w:r>
        <w:rPr>
          <w:rFonts w:hint="eastAsia"/>
        </w:rPr>
        <w:t>山东省菏泽市郓城县张营镇二十里铺村村西北</w:t>
      </w:r>
    </w:p>
    <w:p w:rsidR="001F0A49">
      <w:pPr>
        <w:pStyle w:val="a"/>
      </w:pPr>
      <w:r>
        <w:rPr>
          <w:rFonts w:hint="eastAsia"/>
        </w:rPr>
        <w:t>多场所地址：</w:t>
      </w:r>
      <w:r>
        <w:rPr>
          <w:rFonts w:hint="eastAsia"/>
        </w:rPr>
        <w:t>水环境污染防治服务、大气环境污染防治服务场所 巨野县董官屯化工园区长宁路以北华宁路以西</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菏泽蓝鑫环保科技有限公司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