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立新商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1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贵阳市南明区水口寺中天世纪新城三组团A7栋3单元3层1号[水口寺社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贵阳市南明区水口寺中天世纪新城三组团A7栋3单元3层1号[水口寺社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5日 上午至2023年12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