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海鑫文化传播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04 14:00:00上午至2024-01-05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