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昊业电力器材有限公司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10805-2023-EO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2023年12月25日 上午至2023年12月26日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昊业电力器材有限公司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