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1134"/>
        <w:gridCol w:w="407"/>
        <w:gridCol w:w="1152"/>
        <w:gridCol w:w="567"/>
        <w:gridCol w:w="1134"/>
        <w:gridCol w:w="284"/>
        <w:gridCol w:w="563"/>
        <w:gridCol w:w="287"/>
        <w:gridCol w:w="341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bookmarkStart w:id="0" w:name="组织名称"/>
            <w:r>
              <w:rPr>
                <w:rFonts w:hint="default" w:ascii="Times New Roman" w:hAnsi="Times New Roman" w:cs="Times New Roman"/>
                <w:sz w:val="21"/>
                <w:szCs w:val="21"/>
              </w:rPr>
              <w:t>河北章驰管道安装工程有限公司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合同编号</w:t>
            </w:r>
          </w:p>
        </w:tc>
        <w:tc>
          <w:tcPr>
            <w:tcW w:w="3100" w:type="dxa"/>
            <w:gridSpan w:val="5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bookmarkStart w:id="1" w:name="合同编号"/>
            <w:r>
              <w:rPr>
                <w:rFonts w:hint="default" w:ascii="Times New Roman" w:hAnsi="Times New Roman" w:cs="Times New Roman"/>
                <w:sz w:val="21"/>
                <w:szCs w:val="21"/>
              </w:rPr>
              <w:t>0132-2020-QJEO</w:t>
            </w:r>
            <w:bookmarkEnd w:id="1"/>
          </w:p>
        </w:tc>
        <w:tc>
          <w:tcPr>
            <w:tcW w:w="1152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■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QMS</w:t>
            </w:r>
            <w:bookmarkStart w:id="2" w:name="E勾选"/>
            <w:r>
              <w:rPr>
                <w:rFonts w:hint="default" w:ascii="Times New Roman" w:hAnsi="Times New Roman" w:cs="Times New Roman"/>
                <w:sz w:val="21"/>
                <w:szCs w:val="21"/>
              </w:rPr>
              <w:t>■</w:t>
            </w:r>
            <w:bookmarkEnd w:id="2"/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EMS</w:t>
            </w:r>
            <w:bookmarkStart w:id="3" w:name="S勾选"/>
            <w:r>
              <w:rPr>
                <w:rFonts w:hint="default" w:ascii="Times New Roman" w:hAnsi="Times New Roman" w:cs="Times New Roman"/>
                <w:sz w:val="21"/>
                <w:szCs w:val="21"/>
              </w:rPr>
              <w:t>■</w:t>
            </w:r>
            <w:bookmarkEnd w:id="3"/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联系人</w:t>
            </w:r>
          </w:p>
        </w:tc>
        <w:tc>
          <w:tcPr>
            <w:tcW w:w="3100" w:type="dxa"/>
            <w:gridSpan w:val="5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bookmarkStart w:id="4" w:name="联系人"/>
            <w:r>
              <w:rPr>
                <w:rFonts w:hint="default" w:ascii="Times New Roman" w:hAnsi="Times New Roman" w:cs="Times New Roman"/>
                <w:sz w:val="21"/>
                <w:szCs w:val="21"/>
              </w:rPr>
              <w:t>焦丽明</w:t>
            </w:r>
            <w:bookmarkEnd w:id="4"/>
          </w:p>
        </w:tc>
        <w:tc>
          <w:tcPr>
            <w:tcW w:w="1152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13102869554</w:t>
            </w:r>
          </w:p>
        </w:tc>
        <w:tc>
          <w:tcPr>
            <w:tcW w:w="847" w:type="dxa"/>
            <w:gridSpan w:val="2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邮箱</w:t>
            </w:r>
          </w:p>
        </w:tc>
        <w:tc>
          <w:tcPr>
            <w:tcW w:w="1941" w:type="dxa"/>
            <w:gridSpan w:val="3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bookmarkStart w:id="5" w:name="联系人邮箱"/>
            <w:bookmarkEnd w:id="5"/>
            <w:r>
              <w:rPr>
                <w:rFonts w:hint="default" w:ascii="Times New Roman" w:hAnsi="Times New Roman" w:cs="Times New Roman"/>
                <w:sz w:val="21"/>
                <w:szCs w:val="21"/>
              </w:rPr>
              <w:t>jiaoliming@zhang-chi.cn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最高管理者</w:t>
            </w:r>
          </w:p>
        </w:tc>
        <w:tc>
          <w:tcPr>
            <w:tcW w:w="3100" w:type="dxa"/>
            <w:gridSpan w:val="5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bookmarkStart w:id="6" w:name="最高管理者"/>
            <w:bookmarkEnd w:id="6"/>
            <w:bookmarkStart w:id="7" w:name="法人"/>
            <w:r>
              <w:rPr>
                <w:rFonts w:hint="default" w:ascii="Times New Roman" w:hAnsi="Times New Roman" w:cs="Times New Roman"/>
                <w:sz w:val="21"/>
                <w:szCs w:val="21"/>
              </w:rPr>
              <w:t>张玉林</w:t>
            </w:r>
            <w:bookmarkEnd w:id="7"/>
          </w:p>
        </w:tc>
        <w:tc>
          <w:tcPr>
            <w:tcW w:w="1152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bookmarkStart w:id="8" w:name="联系人传真"/>
            <w:bookmarkEnd w:id="8"/>
            <w:bookmarkStart w:id="9" w:name="联系人电话"/>
            <w:r>
              <w:rPr>
                <w:rFonts w:hint="default" w:ascii="Times New Roman" w:hAnsi="Times New Roman" w:cs="Times New Roman"/>
                <w:sz w:val="21"/>
                <w:szCs w:val="21"/>
              </w:rPr>
              <w:t>0311-85335397</w:t>
            </w:r>
            <w:bookmarkEnd w:id="9"/>
          </w:p>
        </w:tc>
        <w:tc>
          <w:tcPr>
            <w:tcW w:w="847" w:type="dxa"/>
            <w:gridSpan w:val="2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1" w:type="dxa"/>
            <w:gridSpan w:val="3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bookmarkStart w:id="10" w:name="审核范围"/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QJ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：资质范围内的市政公用工程（管道工程）总承包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E：资质范围内的市政公用工程（管道工程）总承包所涉及的相关环境管理活动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O：资质范围内的市政公用工程（管道工程）总承包所涉及的相关职业健康安全管理活动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专业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bookmarkStart w:id="11" w:name="专业代码"/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QJ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：28.04.01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E：28.04.01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O：28.04.01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default" w:ascii="Times New Roman" w:hAnsi="Times New Roman" w:cs="Times New Roman"/>
                <w:b/>
                <w:sz w:val="21"/>
                <w:szCs w:val="21"/>
                <w:lang w:eastAsia="zh-CN"/>
              </w:rPr>
              <w:t>QJ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：GB/T19001-2016/ISO9001:2015和GB/T50430-2017,</w:t>
            </w:r>
          </w:p>
          <w:p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E：GB/T 24001-2016idtISO 14001:2015,</w:t>
            </w:r>
          </w:p>
          <w:p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O：GB/T45001</w:t>
            </w:r>
            <w:r>
              <w:rPr>
                <w:rFonts w:hint="eastAsia" w:cs="Times New Roman"/>
                <w:b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2020/ISO 45001:2018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1"/>
                <w:szCs w:val="21"/>
                <w:lang w:val="de-DE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2020年04月26日 上午至2020年04月27日 下午 (共2.0天)</w:t>
            </w:r>
            <w:bookmarkEnd w:id="13"/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普通话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de-DE"/>
              </w:rPr>
              <w:t>□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英语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de-DE"/>
              </w:rPr>
              <w:t>□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性别</w:t>
            </w:r>
          </w:p>
        </w:tc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注册资格</w:t>
            </w:r>
          </w:p>
        </w:tc>
        <w:tc>
          <w:tcPr>
            <w:tcW w:w="285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专业代码</w:t>
            </w:r>
          </w:p>
        </w:tc>
        <w:tc>
          <w:tcPr>
            <w:tcW w:w="147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联系电话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吉洁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组长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EO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女</w:t>
            </w:r>
          </w:p>
        </w:tc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Q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:审核员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O:审核员</w:t>
            </w:r>
          </w:p>
        </w:tc>
        <w:tc>
          <w:tcPr>
            <w:tcW w:w="285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18633812642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周文廷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组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长QJ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男</w:t>
            </w:r>
          </w:p>
        </w:tc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QJ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:审核员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E:专家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O:专家</w:t>
            </w:r>
          </w:p>
        </w:tc>
        <w:tc>
          <w:tcPr>
            <w:tcW w:w="285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QJ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:28.04.01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E:28.04.01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O:28.04.01</w:t>
            </w:r>
          </w:p>
        </w:tc>
        <w:tc>
          <w:tcPr>
            <w:tcW w:w="147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13831886852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审核方案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审核组长</w:t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签名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1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受审核方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签字及公章</w:t>
            </w:r>
          </w:p>
        </w:tc>
        <w:tc>
          <w:tcPr>
            <w:tcW w:w="1941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2020.4.20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2020.4.25</w:t>
            </w:r>
          </w:p>
        </w:tc>
        <w:tc>
          <w:tcPr>
            <w:tcW w:w="1981" w:type="dxa"/>
            <w:gridSpan w:val="3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日期</w:t>
            </w:r>
          </w:p>
        </w:tc>
        <w:tc>
          <w:tcPr>
            <w:tcW w:w="1941" w:type="dxa"/>
            <w:gridSpan w:val="3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2020.4.25</w:t>
            </w:r>
          </w:p>
        </w:tc>
      </w:tr>
    </w:tbl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500"/>
        <w:gridCol w:w="5755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8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5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2020.4.26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</w:tc>
        <w:tc>
          <w:tcPr>
            <w:tcW w:w="5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J 4.1/4.3/4.4/（3.1）/5.2（3.2）/6.2（3.2）/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7.1.1（3.4.1）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9.2（12.2）/9.3（12.4）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A审核EO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4.1/4.3/4.4/5.2/6.2/9.2/9.3/7.1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安全部</w:t>
            </w:r>
            <w:r>
              <w:rPr>
                <w:rFonts w:hint="eastAsia"/>
                <w:sz w:val="21"/>
                <w:szCs w:val="21"/>
              </w:rPr>
              <w:t>：组织的知识，文件化信息，环境因素、危险源的识别评价情况，合规义务、适用法律法规识别的充分性及合规性评价情况，目标、指标及管理方案的可行性；应急准备及响应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eastAsia"/>
                <w:sz w:val="21"/>
                <w:szCs w:val="21"/>
              </w:rPr>
              <w:t>Q7.1.6/7.5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3.5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 6.1.2/6.1.3/6.2.2/7.5</w:t>
            </w:r>
            <w:r>
              <w:rPr>
                <w:rFonts w:hint="eastAsia"/>
                <w:sz w:val="21"/>
                <w:szCs w:val="21"/>
              </w:rPr>
              <w:t>/8.2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2020.4.27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工程部</w:t>
            </w:r>
            <w:r>
              <w:rPr>
                <w:rFonts w:hint="eastAsia"/>
                <w:sz w:val="21"/>
                <w:szCs w:val="21"/>
              </w:rPr>
              <w:t>：现场基本情况（包括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产品实现</w:t>
            </w:r>
            <w:r>
              <w:rPr>
                <w:rFonts w:hint="eastAsia"/>
                <w:sz w:val="21"/>
                <w:szCs w:val="21"/>
              </w:rPr>
              <w:t>流程、设备、监视和测量设备等）资源的配置、特殊过程识别、环境因素、危险源的识别评价情况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eastAsia"/>
                <w:sz w:val="21"/>
                <w:szCs w:val="21"/>
              </w:rPr>
              <w:t>Q8.1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10.1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/7.1.3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/7.1.4/7.1.5/8.5.1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10.4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AB审核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6.1.2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注：项目现场距离总部13Km，往返2</w:t>
            </w:r>
            <w:bookmarkStart w:id="14" w:name="_GoBack"/>
            <w:bookmarkEnd w:id="14"/>
            <w:r>
              <w:rPr>
                <w:rFonts w:hint="eastAsia"/>
                <w:sz w:val="21"/>
                <w:szCs w:val="21"/>
                <w:lang w:val="en-US" w:eastAsia="zh-CN"/>
              </w:rPr>
              <w:t>0分钟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5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为午休时间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D07FF6"/>
    <w:rsid w:val="22425A6E"/>
    <w:rsid w:val="2E8D2BA3"/>
    <w:rsid w:val="5ACA485B"/>
    <w:rsid w:val="5BD560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ucida Sans" w:hAnsi="Lucida Sans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至鱼</cp:lastModifiedBy>
  <cp:lastPrinted>2019-03-27T03:10:00Z</cp:lastPrinted>
  <dcterms:modified xsi:type="dcterms:W3CDTF">2020-05-02T01:22:28Z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